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E5F" w:rsidRDefault="00A60E5F" w:rsidP="000C43FD">
      <w:pPr>
        <w:pStyle w:val="ListParagraph"/>
        <w:rPr>
          <w:b/>
          <w:sz w:val="28"/>
          <w:szCs w:val="28"/>
        </w:rPr>
      </w:pPr>
    </w:p>
    <w:p w:rsidR="00A60E5F" w:rsidRDefault="00A60E5F" w:rsidP="000C71D9">
      <w:pPr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0C71D9">
        <w:rPr>
          <w:rFonts w:ascii="Times New Roman" w:hAnsi="Times New Roman"/>
          <w:b/>
          <w:sz w:val="26"/>
          <w:szCs w:val="26"/>
        </w:rPr>
        <w:t>Задания для учащихся 1</w:t>
      </w:r>
      <w:r>
        <w:rPr>
          <w:rFonts w:ascii="Times New Roman" w:hAnsi="Times New Roman"/>
          <w:b/>
          <w:sz w:val="26"/>
          <w:szCs w:val="26"/>
        </w:rPr>
        <w:t>1</w:t>
      </w:r>
      <w:r w:rsidRPr="000C71D9">
        <w:rPr>
          <w:rFonts w:ascii="Times New Roman" w:hAnsi="Times New Roman"/>
          <w:b/>
          <w:sz w:val="26"/>
          <w:szCs w:val="26"/>
        </w:rPr>
        <w:t xml:space="preserve"> -х классов</w:t>
      </w:r>
    </w:p>
    <w:p w:rsidR="00A60E5F" w:rsidRPr="000C71D9" w:rsidRDefault="00A60E5F" w:rsidP="000C71D9">
      <w:pPr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60E5F" w:rsidRPr="003E37EF" w:rsidRDefault="00A60E5F" w:rsidP="000C71D9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>Вопрос № 1</w:t>
      </w:r>
    </w:p>
    <w:p w:rsidR="00A60E5F" w:rsidRPr="003E37EF" w:rsidRDefault="00A60E5F" w:rsidP="000C43FD">
      <w:pPr>
        <w:pStyle w:val="ListParagraph"/>
        <w:rPr>
          <w:rFonts w:ascii="Times New Roman" w:hAnsi="Times New Roman"/>
          <w:sz w:val="28"/>
          <w:szCs w:val="28"/>
        </w:rPr>
      </w:pPr>
    </w:p>
    <w:p w:rsidR="00A60E5F" w:rsidRPr="000879F2" w:rsidRDefault="00A60E5F" w:rsidP="009A3A6A">
      <w:pPr>
        <w:tabs>
          <w:tab w:val="left" w:pos="426"/>
        </w:tabs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0879F2">
        <w:rPr>
          <w:rFonts w:ascii="Times New Roman" w:hAnsi="Times New Roman"/>
          <w:b/>
          <w:sz w:val="28"/>
          <w:szCs w:val="28"/>
        </w:rPr>
        <w:t>Днем начала избирательной кампании является:</w:t>
      </w:r>
    </w:p>
    <w:p w:rsidR="00A60E5F" w:rsidRPr="003E37EF" w:rsidRDefault="00A60E5F" w:rsidP="009A3A6A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3E37EF">
        <w:rPr>
          <w:rFonts w:ascii="Times New Roman" w:hAnsi="Times New Roman"/>
          <w:sz w:val="28"/>
          <w:szCs w:val="28"/>
        </w:rPr>
        <w:t>) День окончания полномочий должностного лица или выборного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37EF">
        <w:rPr>
          <w:rFonts w:ascii="Times New Roman" w:hAnsi="Times New Roman"/>
          <w:sz w:val="28"/>
          <w:szCs w:val="28"/>
        </w:rPr>
        <w:t>предыдущего состава;</w:t>
      </w:r>
    </w:p>
    <w:p w:rsidR="00A60E5F" w:rsidRPr="003E37EF" w:rsidRDefault="00A60E5F" w:rsidP="009A3A6A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E37EF">
        <w:rPr>
          <w:rFonts w:ascii="Times New Roman" w:hAnsi="Times New Roman"/>
          <w:sz w:val="28"/>
          <w:szCs w:val="28"/>
        </w:rPr>
        <w:t>) День принятия решения о назначении выборов;</w:t>
      </w:r>
    </w:p>
    <w:p w:rsidR="00A60E5F" w:rsidRPr="003E37EF" w:rsidRDefault="00A60E5F" w:rsidP="009A3A6A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3E37EF">
        <w:rPr>
          <w:rFonts w:ascii="Times New Roman" w:hAnsi="Times New Roman"/>
          <w:b/>
          <w:sz w:val="28"/>
          <w:szCs w:val="28"/>
        </w:rPr>
        <w:t>)День официального опубликования решения о назначении выборов;</w:t>
      </w:r>
    </w:p>
    <w:p w:rsidR="00A60E5F" w:rsidRDefault="00A60E5F" w:rsidP="009A3A6A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E37EF">
        <w:rPr>
          <w:rFonts w:ascii="Times New Roman" w:hAnsi="Times New Roman"/>
          <w:sz w:val="28"/>
          <w:szCs w:val="28"/>
        </w:rPr>
        <w:t>) День формирования избирательной комиссии, организующей выборы</w:t>
      </w:r>
      <w:r>
        <w:rPr>
          <w:rFonts w:ascii="Times New Roman" w:hAnsi="Times New Roman"/>
          <w:sz w:val="28"/>
          <w:szCs w:val="28"/>
        </w:rPr>
        <w:t>.</w:t>
      </w:r>
    </w:p>
    <w:p w:rsidR="00A60E5F" w:rsidRPr="003E37EF" w:rsidRDefault="00A60E5F" w:rsidP="00BA7094">
      <w:pPr>
        <w:pStyle w:val="ListParagraph"/>
        <w:rPr>
          <w:rFonts w:ascii="Times New Roman" w:hAnsi="Times New Roman"/>
          <w:sz w:val="28"/>
          <w:szCs w:val="28"/>
        </w:rPr>
      </w:pPr>
    </w:p>
    <w:p w:rsidR="00A60E5F" w:rsidRDefault="00A60E5F" w:rsidP="009A3A6A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2</w:t>
      </w:r>
    </w:p>
    <w:p w:rsidR="00A60E5F" w:rsidRDefault="00A60E5F" w:rsidP="003E37EF">
      <w:pPr>
        <w:pStyle w:val="ListParagraph"/>
        <w:rPr>
          <w:rFonts w:ascii="Times New Roman" w:hAnsi="Times New Roman"/>
          <w:sz w:val="28"/>
          <w:szCs w:val="28"/>
        </w:rPr>
      </w:pPr>
    </w:p>
    <w:p w:rsidR="00A60E5F" w:rsidRPr="000879F2" w:rsidRDefault="00A60E5F" w:rsidP="009A3A6A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0879F2">
        <w:rPr>
          <w:rFonts w:ascii="Times New Roman" w:hAnsi="Times New Roman"/>
          <w:b/>
          <w:sz w:val="28"/>
          <w:szCs w:val="28"/>
        </w:rPr>
        <w:t>Что из перечисленного относится к принципам организации деятельности избирательных комиссий:</w:t>
      </w:r>
    </w:p>
    <w:p w:rsidR="00A60E5F" w:rsidRPr="003E37EF" w:rsidRDefault="00A60E5F" w:rsidP="009A3A6A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3E37EF">
        <w:rPr>
          <w:rFonts w:ascii="Times New Roman" w:hAnsi="Times New Roman"/>
          <w:b/>
          <w:sz w:val="28"/>
          <w:szCs w:val="28"/>
        </w:rPr>
        <w:t>) Коллегиальность;</w:t>
      </w:r>
    </w:p>
    <w:p w:rsidR="00A60E5F" w:rsidRPr="003E37EF" w:rsidRDefault="00A60E5F" w:rsidP="009A3A6A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E37EF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Экстерриториальность</w:t>
      </w:r>
      <w:r w:rsidRPr="003E37EF">
        <w:rPr>
          <w:rFonts w:ascii="Times New Roman" w:hAnsi="Times New Roman"/>
          <w:sz w:val="28"/>
          <w:szCs w:val="28"/>
        </w:rPr>
        <w:t>;</w:t>
      </w:r>
    </w:p>
    <w:p w:rsidR="00A60E5F" w:rsidRPr="003E37EF" w:rsidRDefault="00A60E5F" w:rsidP="009A3A6A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3E37EF">
        <w:rPr>
          <w:rFonts w:ascii="Times New Roman" w:hAnsi="Times New Roman"/>
          <w:b/>
          <w:sz w:val="28"/>
          <w:szCs w:val="28"/>
        </w:rPr>
        <w:t>) Гласность;</w:t>
      </w:r>
    </w:p>
    <w:p w:rsidR="00A60E5F" w:rsidRDefault="00A60E5F" w:rsidP="009A3A6A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E37EF">
        <w:rPr>
          <w:rFonts w:ascii="Times New Roman" w:hAnsi="Times New Roman"/>
          <w:sz w:val="28"/>
          <w:szCs w:val="28"/>
        </w:rPr>
        <w:t>) Выборность.</w:t>
      </w:r>
    </w:p>
    <w:p w:rsidR="00A60E5F" w:rsidRDefault="00A60E5F" w:rsidP="003E37EF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A60E5F" w:rsidRDefault="00A60E5F" w:rsidP="009A3A6A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3</w:t>
      </w:r>
    </w:p>
    <w:p w:rsidR="00A60E5F" w:rsidRDefault="00A60E5F" w:rsidP="00A8050A">
      <w:pPr>
        <w:pStyle w:val="ListParagraph"/>
        <w:rPr>
          <w:rFonts w:ascii="Times New Roman" w:hAnsi="Times New Roman"/>
          <w:sz w:val="28"/>
          <w:szCs w:val="28"/>
        </w:rPr>
      </w:pPr>
    </w:p>
    <w:p w:rsidR="00A60E5F" w:rsidRPr="000879F2" w:rsidRDefault="00A60E5F" w:rsidP="009A3A6A">
      <w:pPr>
        <w:pStyle w:val="ListParagraph"/>
        <w:ind w:left="284"/>
        <w:rPr>
          <w:rFonts w:ascii="Times New Roman" w:hAnsi="Times New Roman"/>
          <w:b/>
          <w:sz w:val="28"/>
          <w:szCs w:val="28"/>
        </w:rPr>
      </w:pPr>
      <w:r w:rsidRPr="000879F2">
        <w:rPr>
          <w:rFonts w:ascii="Times New Roman" w:hAnsi="Times New Roman"/>
          <w:b/>
          <w:sz w:val="28"/>
          <w:szCs w:val="28"/>
        </w:rPr>
        <w:t>К числу принципов избирательного процесса относятся:</w:t>
      </w:r>
    </w:p>
    <w:p w:rsidR="00A60E5F" w:rsidRPr="00A8050A" w:rsidRDefault="00A60E5F" w:rsidP="009A3A6A">
      <w:pPr>
        <w:pStyle w:val="ListParagraph"/>
        <w:ind w:left="284"/>
        <w:rPr>
          <w:rFonts w:ascii="Times New Roman" w:hAnsi="Times New Roman"/>
          <w:b/>
          <w:sz w:val="28"/>
          <w:szCs w:val="28"/>
        </w:rPr>
      </w:pPr>
      <w:r w:rsidRPr="00A8050A">
        <w:rPr>
          <w:rFonts w:ascii="Times New Roman" w:hAnsi="Times New Roman"/>
          <w:b/>
          <w:sz w:val="28"/>
          <w:szCs w:val="28"/>
        </w:rPr>
        <w:t>1) Всеобщее волеизъявление;</w:t>
      </w:r>
    </w:p>
    <w:p w:rsidR="00A60E5F" w:rsidRPr="00A8050A" w:rsidRDefault="00A60E5F" w:rsidP="009A3A6A">
      <w:pPr>
        <w:pStyle w:val="ListParagraph"/>
        <w:ind w:left="284"/>
        <w:rPr>
          <w:rFonts w:ascii="Times New Roman" w:hAnsi="Times New Roman"/>
          <w:b/>
          <w:sz w:val="28"/>
          <w:szCs w:val="28"/>
        </w:rPr>
      </w:pPr>
      <w:r w:rsidRPr="00A8050A">
        <w:rPr>
          <w:rFonts w:ascii="Times New Roman" w:hAnsi="Times New Roman"/>
          <w:b/>
          <w:sz w:val="28"/>
          <w:szCs w:val="28"/>
        </w:rPr>
        <w:t>2) Прямое волеизъявление;</w:t>
      </w:r>
    </w:p>
    <w:p w:rsidR="00A60E5F" w:rsidRPr="00A8050A" w:rsidRDefault="00A60E5F" w:rsidP="009A3A6A">
      <w:pPr>
        <w:pStyle w:val="ListParagraph"/>
        <w:ind w:left="284"/>
        <w:rPr>
          <w:rFonts w:ascii="Times New Roman" w:hAnsi="Times New Roman"/>
          <w:b/>
          <w:sz w:val="28"/>
          <w:szCs w:val="28"/>
        </w:rPr>
      </w:pPr>
      <w:r w:rsidRPr="00A8050A">
        <w:rPr>
          <w:rFonts w:ascii="Times New Roman" w:hAnsi="Times New Roman"/>
          <w:b/>
          <w:sz w:val="28"/>
          <w:szCs w:val="28"/>
        </w:rPr>
        <w:t>3) Равное волеизъявление;</w:t>
      </w:r>
    </w:p>
    <w:p w:rsidR="00A60E5F" w:rsidRDefault="00A60E5F" w:rsidP="009A3A6A">
      <w:pPr>
        <w:pStyle w:val="ListParagraph"/>
        <w:ind w:left="284"/>
        <w:rPr>
          <w:rFonts w:ascii="Times New Roman" w:hAnsi="Times New Roman"/>
          <w:b/>
          <w:sz w:val="28"/>
          <w:szCs w:val="28"/>
        </w:rPr>
      </w:pPr>
      <w:r w:rsidRPr="00A8050A">
        <w:rPr>
          <w:rFonts w:ascii="Times New Roman" w:hAnsi="Times New Roman"/>
          <w:b/>
          <w:sz w:val="28"/>
          <w:szCs w:val="28"/>
        </w:rPr>
        <w:t>4) Тайное голосование.</w:t>
      </w:r>
    </w:p>
    <w:p w:rsidR="00A60E5F" w:rsidRDefault="00A60E5F" w:rsidP="009A2036">
      <w:pPr>
        <w:pStyle w:val="ListParagraph"/>
        <w:rPr>
          <w:rFonts w:ascii="Times New Roman" w:hAnsi="Times New Roman"/>
          <w:b/>
          <w:sz w:val="28"/>
          <w:szCs w:val="28"/>
        </w:rPr>
      </w:pPr>
    </w:p>
    <w:p w:rsidR="00A60E5F" w:rsidRDefault="00A60E5F" w:rsidP="009A2036">
      <w:pPr>
        <w:pStyle w:val="ListParagraph"/>
        <w:rPr>
          <w:b/>
        </w:rPr>
      </w:pPr>
    </w:p>
    <w:p w:rsidR="00A60E5F" w:rsidRDefault="00A60E5F" w:rsidP="009A3A6A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4</w:t>
      </w:r>
    </w:p>
    <w:p w:rsidR="00A60E5F" w:rsidRDefault="00A60E5F" w:rsidP="00A8050A">
      <w:pPr>
        <w:pStyle w:val="ListParagraph"/>
        <w:rPr>
          <w:rFonts w:ascii="Times New Roman" w:hAnsi="Times New Roman"/>
          <w:sz w:val="28"/>
          <w:szCs w:val="28"/>
        </w:rPr>
      </w:pPr>
    </w:p>
    <w:p w:rsidR="00A60E5F" w:rsidRPr="000879F2" w:rsidRDefault="00A60E5F" w:rsidP="00D81B3D">
      <w:pPr>
        <w:pStyle w:val="ListParagraph"/>
        <w:tabs>
          <w:tab w:val="left" w:pos="142"/>
        </w:tabs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0879F2">
        <w:rPr>
          <w:rFonts w:ascii="Times New Roman" w:hAnsi="Times New Roman"/>
          <w:b/>
          <w:sz w:val="28"/>
          <w:szCs w:val="28"/>
        </w:rPr>
        <w:t>Имеют ли право быть избранными граждане Российской Федерации, имеющие гражданство иностранного государства?</w:t>
      </w:r>
    </w:p>
    <w:p w:rsidR="00A60E5F" w:rsidRPr="00A8050A" w:rsidRDefault="00A60E5F" w:rsidP="009A3A6A">
      <w:pPr>
        <w:pStyle w:val="ListParagraph"/>
        <w:tabs>
          <w:tab w:val="left" w:pos="142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8050A">
        <w:rPr>
          <w:rFonts w:ascii="Times New Roman" w:hAnsi="Times New Roman"/>
          <w:sz w:val="28"/>
          <w:szCs w:val="28"/>
        </w:rPr>
        <w:t>) Нет, не имеют;</w:t>
      </w:r>
    </w:p>
    <w:p w:rsidR="00A60E5F" w:rsidRPr="00A8050A" w:rsidRDefault="00A60E5F" w:rsidP="009A3A6A">
      <w:pPr>
        <w:pStyle w:val="ListParagraph"/>
        <w:tabs>
          <w:tab w:val="left" w:pos="142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8050A">
        <w:rPr>
          <w:rFonts w:ascii="Times New Roman" w:hAnsi="Times New Roman"/>
          <w:sz w:val="28"/>
          <w:szCs w:val="28"/>
        </w:rPr>
        <w:t>) Да, имеют;</w:t>
      </w:r>
    </w:p>
    <w:p w:rsidR="00A60E5F" w:rsidRPr="00A8050A" w:rsidRDefault="00A60E5F" w:rsidP="009A3A6A">
      <w:pPr>
        <w:pStyle w:val="ListParagraph"/>
        <w:tabs>
          <w:tab w:val="left" w:pos="142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8050A">
        <w:rPr>
          <w:rFonts w:ascii="Times New Roman" w:hAnsi="Times New Roman"/>
          <w:sz w:val="28"/>
          <w:szCs w:val="28"/>
        </w:rPr>
        <w:t>) Да, только на выборах регионального и местного уровней, если это предусмотрено международным договором;</w:t>
      </w:r>
    </w:p>
    <w:p w:rsidR="00A60E5F" w:rsidRPr="00A8050A" w:rsidRDefault="00A60E5F" w:rsidP="009A3A6A">
      <w:pPr>
        <w:pStyle w:val="ListParagraph"/>
        <w:tabs>
          <w:tab w:val="left" w:pos="142"/>
        </w:tabs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A8050A">
        <w:rPr>
          <w:rFonts w:ascii="Times New Roman" w:hAnsi="Times New Roman"/>
          <w:b/>
          <w:sz w:val="28"/>
          <w:szCs w:val="28"/>
        </w:rPr>
        <w:t>) Да, только на муниципальных выборах, если это предусмотрено международным договором.</w:t>
      </w:r>
    </w:p>
    <w:p w:rsidR="00A60E5F" w:rsidRPr="00A8050A" w:rsidRDefault="00A60E5F" w:rsidP="009A2036">
      <w:pPr>
        <w:pStyle w:val="ListParagraph"/>
        <w:rPr>
          <w:rFonts w:ascii="Times New Roman" w:hAnsi="Times New Roman"/>
          <w:b/>
          <w:sz w:val="28"/>
          <w:szCs w:val="28"/>
        </w:rPr>
      </w:pPr>
    </w:p>
    <w:p w:rsidR="00A60E5F" w:rsidRDefault="00A60E5F" w:rsidP="009A2036">
      <w:pPr>
        <w:pStyle w:val="ListParagraph"/>
        <w:rPr>
          <w:b/>
        </w:rPr>
      </w:pPr>
    </w:p>
    <w:p w:rsidR="00A60E5F" w:rsidRDefault="00A60E5F" w:rsidP="000879F2">
      <w:pPr>
        <w:pStyle w:val="ListParagraph"/>
        <w:ind w:left="142" w:firstLine="142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5</w:t>
      </w:r>
    </w:p>
    <w:p w:rsidR="00A60E5F" w:rsidRDefault="00A60E5F" w:rsidP="00A8050A">
      <w:pPr>
        <w:pStyle w:val="ListParagraph"/>
        <w:rPr>
          <w:rFonts w:ascii="Times New Roman" w:hAnsi="Times New Roman"/>
          <w:sz w:val="28"/>
          <w:szCs w:val="28"/>
        </w:rPr>
      </w:pPr>
    </w:p>
    <w:p w:rsidR="00A60E5F" w:rsidRPr="000879F2" w:rsidRDefault="00A60E5F" w:rsidP="009A3A6A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0879F2">
        <w:rPr>
          <w:rFonts w:ascii="Times New Roman" w:hAnsi="Times New Roman"/>
          <w:b/>
          <w:sz w:val="28"/>
          <w:szCs w:val="28"/>
        </w:rPr>
        <w:t>Решение о назначении выборов в орган местного самоуправления должно быть</w:t>
      </w:r>
      <w:r w:rsidRPr="000879F2">
        <w:rPr>
          <w:b/>
        </w:rPr>
        <w:t xml:space="preserve"> </w:t>
      </w:r>
      <w:r w:rsidRPr="000879F2">
        <w:rPr>
          <w:rFonts w:ascii="Times New Roman" w:hAnsi="Times New Roman"/>
          <w:b/>
          <w:sz w:val="28"/>
          <w:szCs w:val="28"/>
        </w:rPr>
        <w:t>принято:</w:t>
      </w:r>
    </w:p>
    <w:p w:rsidR="00A60E5F" w:rsidRPr="00A8050A" w:rsidRDefault="00A60E5F" w:rsidP="009A3A6A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Pr="00A8050A">
        <w:rPr>
          <w:rFonts w:ascii="Times New Roman" w:hAnsi="Times New Roman"/>
          <w:sz w:val="28"/>
          <w:szCs w:val="28"/>
        </w:rPr>
        <w:t xml:space="preserve">) </w:t>
      </w:r>
      <w:r w:rsidRPr="00A8050A">
        <w:rPr>
          <w:rFonts w:ascii="Times New Roman" w:hAnsi="Times New Roman"/>
          <w:bCs/>
          <w:sz w:val="28"/>
          <w:szCs w:val="28"/>
        </w:rPr>
        <w:t>не ранее чем за 110 дней и не позднее чем за 90 дней до дня голосования;</w:t>
      </w:r>
    </w:p>
    <w:p w:rsidR="00A60E5F" w:rsidRPr="00A8050A" w:rsidRDefault="00A60E5F" w:rsidP="009A3A6A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A8050A">
        <w:rPr>
          <w:rFonts w:ascii="Times New Roman" w:hAnsi="Times New Roman"/>
          <w:bCs/>
          <w:sz w:val="28"/>
          <w:szCs w:val="28"/>
        </w:rPr>
        <w:t>) не ранее чем за 100 дней и не позднее чем за 90 дней до дня голосования;</w:t>
      </w:r>
    </w:p>
    <w:p w:rsidR="00A60E5F" w:rsidRPr="00A8050A" w:rsidRDefault="00A60E5F" w:rsidP="009A3A6A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A8050A">
        <w:rPr>
          <w:rFonts w:ascii="Times New Roman" w:hAnsi="Times New Roman"/>
          <w:b/>
          <w:bCs/>
          <w:sz w:val="28"/>
          <w:szCs w:val="28"/>
        </w:rPr>
        <w:t>) не ранее чем за 90 дней и не позднее чем за 80 дней до дня голосования;</w:t>
      </w:r>
    </w:p>
    <w:p w:rsidR="00A60E5F" w:rsidRDefault="00A60E5F" w:rsidP="009A3A6A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A8050A">
        <w:rPr>
          <w:rFonts w:ascii="Times New Roman" w:hAnsi="Times New Roman"/>
          <w:bCs/>
          <w:sz w:val="28"/>
          <w:szCs w:val="28"/>
        </w:rPr>
        <w:t>) не ранее чем за 80 дней и не позднее чем за 70 дней до дня голосования.</w:t>
      </w:r>
    </w:p>
    <w:p w:rsidR="00A60E5F" w:rsidRDefault="00A60E5F" w:rsidP="00A8050A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p w:rsidR="00A60E5F" w:rsidRDefault="00A60E5F" w:rsidP="000879F2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6</w:t>
      </w:r>
    </w:p>
    <w:p w:rsidR="00A60E5F" w:rsidRDefault="00A60E5F" w:rsidP="00F7619D">
      <w:pPr>
        <w:pStyle w:val="ListParagraph"/>
        <w:ind w:hanging="153"/>
        <w:rPr>
          <w:rFonts w:ascii="Times New Roman" w:hAnsi="Times New Roman"/>
          <w:sz w:val="28"/>
          <w:szCs w:val="28"/>
        </w:rPr>
      </w:pPr>
    </w:p>
    <w:p w:rsidR="00A60E5F" w:rsidRPr="000879F2" w:rsidRDefault="00A60E5F" w:rsidP="009A3A6A">
      <w:pPr>
        <w:pStyle w:val="ListParagraph"/>
        <w:ind w:left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0879F2">
        <w:rPr>
          <w:rFonts w:ascii="Times New Roman" w:hAnsi="Times New Roman"/>
          <w:b/>
          <w:bCs/>
          <w:sz w:val="28"/>
          <w:szCs w:val="28"/>
        </w:rPr>
        <w:t>При назначении досрочных выборов сроки осуществления иных избирательных действий:</w:t>
      </w:r>
    </w:p>
    <w:p w:rsidR="00A60E5F" w:rsidRPr="00F7619D" w:rsidRDefault="00A60E5F" w:rsidP="009A3A6A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F7619D">
        <w:rPr>
          <w:rFonts w:ascii="Times New Roman" w:hAnsi="Times New Roman"/>
          <w:bCs/>
          <w:sz w:val="28"/>
          <w:szCs w:val="28"/>
        </w:rPr>
        <w:t>) Могут быть продлены не более чем на 10 дней;</w:t>
      </w:r>
    </w:p>
    <w:p w:rsidR="00A60E5F" w:rsidRPr="00F7619D" w:rsidRDefault="00A60E5F" w:rsidP="009A3A6A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F7619D">
        <w:rPr>
          <w:rFonts w:ascii="Times New Roman" w:hAnsi="Times New Roman"/>
          <w:bCs/>
          <w:sz w:val="28"/>
          <w:szCs w:val="28"/>
        </w:rPr>
        <w:t>) Могут быть продлены не более чем на одну треть;</w:t>
      </w:r>
    </w:p>
    <w:p w:rsidR="00A60E5F" w:rsidRPr="00F7619D" w:rsidRDefault="00A60E5F" w:rsidP="009A3A6A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F7619D">
        <w:rPr>
          <w:rFonts w:ascii="Times New Roman" w:hAnsi="Times New Roman"/>
          <w:bCs/>
          <w:sz w:val="28"/>
          <w:szCs w:val="28"/>
        </w:rPr>
        <w:t>) Могут быть сокращены не более чем на 10 дней;</w:t>
      </w:r>
    </w:p>
    <w:p w:rsidR="00A60E5F" w:rsidRDefault="00A60E5F" w:rsidP="009A3A6A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Pr="00F7619D">
        <w:rPr>
          <w:rFonts w:ascii="Times New Roman" w:hAnsi="Times New Roman"/>
          <w:b/>
          <w:bCs/>
          <w:sz w:val="28"/>
          <w:szCs w:val="28"/>
        </w:rPr>
        <w:t>) Могут быть сокращены не более чем на одну треть.</w:t>
      </w:r>
    </w:p>
    <w:p w:rsidR="00A60E5F" w:rsidRDefault="00A60E5F" w:rsidP="00F51017">
      <w:pPr>
        <w:pStyle w:val="ListParagraph"/>
        <w:autoSpaceDE w:val="0"/>
        <w:autoSpaceDN w:val="0"/>
        <w:adjustRightInd w:val="0"/>
        <w:ind w:left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60E5F" w:rsidRDefault="00A60E5F" w:rsidP="009A3A6A">
      <w:pPr>
        <w:pStyle w:val="ListParagraph"/>
        <w:ind w:left="284" w:hanging="1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7</w:t>
      </w:r>
    </w:p>
    <w:p w:rsidR="00A60E5F" w:rsidRDefault="00A60E5F" w:rsidP="00F51017">
      <w:pPr>
        <w:pStyle w:val="ListParagraph"/>
        <w:ind w:hanging="153"/>
        <w:rPr>
          <w:rFonts w:ascii="Times New Roman" w:hAnsi="Times New Roman"/>
          <w:sz w:val="28"/>
          <w:szCs w:val="28"/>
        </w:rPr>
      </w:pPr>
    </w:p>
    <w:p w:rsidR="00A60E5F" w:rsidRPr="000879F2" w:rsidRDefault="00A60E5F" w:rsidP="009A3A6A">
      <w:pPr>
        <w:pStyle w:val="ListParagraph"/>
        <w:ind w:left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0879F2">
        <w:rPr>
          <w:rFonts w:ascii="Times New Roman" w:hAnsi="Times New Roman"/>
          <w:b/>
          <w:bCs/>
          <w:sz w:val="28"/>
          <w:szCs w:val="28"/>
        </w:rPr>
        <w:t>Какой из перечисленных вопросов не может быть вынесен на референдум субъекта Российской Федерации?</w:t>
      </w:r>
    </w:p>
    <w:p w:rsidR="00A60E5F" w:rsidRPr="00F51017" w:rsidRDefault="00A60E5F" w:rsidP="009A3A6A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F51017">
        <w:rPr>
          <w:rFonts w:ascii="Times New Roman" w:hAnsi="Times New Roman"/>
          <w:b/>
          <w:bCs/>
          <w:sz w:val="28"/>
          <w:szCs w:val="28"/>
        </w:rPr>
        <w:t xml:space="preserve">1) О досрочном прекращении полномочий представительного органа субъекта Российской Федерации; </w:t>
      </w:r>
    </w:p>
    <w:p w:rsidR="00A60E5F" w:rsidRPr="00F51017" w:rsidRDefault="00A60E5F" w:rsidP="009A3A6A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F51017">
        <w:rPr>
          <w:rFonts w:ascii="Times New Roman" w:hAnsi="Times New Roman"/>
          <w:bCs/>
          <w:sz w:val="28"/>
          <w:szCs w:val="28"/>
        </w:rPr>
        <w:t>2) О принятии закона субъекта Российской Федерации;</w:t>
      </w:r>
    </w:p>
    <w:p w:rsidR="00A60E5F" w:rsidRPr="00F51017" w:rsidRDefault="00A60E5F" w:rsidP="009A3A6A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F51017">
        <w:rPr>
          <w:rFonts w:ascii="Times New Roman" w:hAnsi="Times New Roman"/>
          <w:bCs/>
          <w:sz w:val="28"/>
          <w:szCs w:val="28"/>
        </w:rPr>
        <w:t>3) Об объединении субъектов Российской Федерации;</w:t>
      </w:r>
    </w:p>
    <w:p w:rsidR="00A60E5F" w:rsidRDefault="00A60E5F" w:rsidP="009A3A6A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F51017">
        <w:rPr>
          <w:rFonts w:ascii="Times New Roman" w:hAnsi="Times New Roman"/>
          <w:bCs/>
          <w:sz w:val="28"/>
          <w:szCs w:val="28"/>
        </w:rPr>
        <w:t>4) Об изменении названия должности главы исполнительной власти субъекта Российской Федерации.</w:t>
      </w:r>
    </w:p>
    <w:p w:rsidR="00A60E5F" w:rsidRDefault="00A60E5F" w:rsidP="00F51017">
      <w:pPr>
        <w:pStyle w:val="ListParagraph"/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p w:rsidR="00A60E5F" w:rsidRDefault="00A60E5F" w:rsidP="007929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8</w:t>
      </w:r>
    </w:p>
    <w:p w:rsidR="00A60E5F" w:rsidRDefault="00A60E5F" w:rsidP="009A3A6A">
      <w:pPr>
        <w:pStyle w:val="ListParagraph"/>
        <w:autoSpaceDE w:val="0"/>
        <w:autoSpaceDN w:val="0"/>
        <w:adjustRightInd w:val="0"/>
        <w:ind w:left="284"/>
        <w:jc w:val="both"/>
        <w:rPr>
          <w:rFonts w:cs="Calibri"/>
          <w:bCs/>
        </w:rPr>
      </w:pPr>
    </w:p>
    <w:p w:rsidR="00A60E5F" w:rsidRPr="000879F2" w:rsidRDefault="00A60E5F" w:rsidP="009A3A6A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0879F2">
        <w:rPr>
          <w:rFonts w:ascii="Times New Roman" w:hAnsi="Times New Roman"/>
          <w:b/>
          <w:bCs/>
          <w:sz w:val="28"/>
          <w:szCs w:val="28"/>
        </w:rPr>
        <w:t>За сколько дней до дня голосования участковая избирательная комиссия предоставляет список избирателей для ознакомления избирателей и дополнительного уточнения?</w:t>
      </w:r>
    </w:p>
    <w:p w:rsidR="00A60E5F" w:rsidRPr="00F51017" w:rsidRDefault="00A60E5F" w:rsidP="009A3A6A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Pr="00F51017">
        <w:rPr>
          <w:rFonts w:ascii="Times New Roman" w:hAnsi="Times New Roman"/>
          <w:b/>
          <w:bCs/>
          <w:sz w:val="28"/>
          <w:szCs w:val="28"/>
        </w:rPr>
        <w:t>) 10 дней;</w:t>
      </w:r>
    </w:p>
    <w:p w:rsidR="00A60E5F" w:rsidRPr="00F51017" w:rsidRDefault="00A60E5F" w:rsidP="009A3A6A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F51017">
        <w:rPr>
          <w:rFonts w:ascii="Times New Roman" w:hAnsi="Times New Roman"/>
          <w:bCs/>
          <w:sz w:val="28"/>
          <w:szCs w:val="28"/>
        </w:rPr>
        <w:t>) 15 дней;</w:t>
      </w:r>
    </w:p>
    <w:p w:rsidR="00A60E5F" w:rsidRPr="00F51017" w:rsidRDefault="00A60E5F" w:rsidP="009A3A6A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F51017">
        <w:rPr>
          <w:rFonts w:ascii="Times New Roman" w:hAnsi="Times New Roman"/>
          <w:bCs/>
          <w:sz w:val="28"/>
          <w:szCs w:val="28"/>
        </w:rPr>
        <w:t>) 20 дней;</w:t>
      </w:r>
    </w:p>
    <w:p w:rsidR="00A60E5F" w:rsidRPr="00F51017" w:rsidRDefault="00A60E5F" w:rsidP="009A3A6A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F51017">
        <w:rPr>
          <w:rFonts w:ascii="Times New Roman" w:hAnsi="Times New Roman"/>
          <w:bCs/>
          <w:sz w:val="28"/>
          <w:szCs w:val="28"/>
        </w:rPr>
        <w:t>) 25 дней.</w:t>
      </w:r>
    </w:p>
    <w:p w:rsidR="00A60E5F" w:rsidRDefault="00A60E5F" w:rsidP="009A3A6A">
      <w:pPr>
        <w:pStyle w:val="ListParagraph"/>
        <w:autoSpaceDE w:val="0"/>
        <w:autoSpaceDN w:val="0"/>
        <w:adjustRightInd w:val="0"/>
        <w:ind w:left="284"/>
        <w:jc w:val="both"/>
        <w:rPr>
          <w:rFonts w:cs="Calibri"/>
          <w:bCs/>
        </w:rPr>
      </w:pPr>
    </w:p>
    <w:p w:rsidR="00A60E5F" w:rsidRDefault="00A60E5F" w:rsidP="00E8019F">
      <w:pPr>
        <w:pStyle w:val="ListParagraph"/>
        <w:autoSpaceDE w:val="0"/>
        <w:autoSpaceDN w:val="0"/>
        <w:adjustRightInd w:val="0"/>
        <w:jc w:val="both"/>
        <w:rPr>
          <w:rFonts w:cs="Calibri"/>
          <w:bCs/>
        </w:rPr>
      </w:pPr>
    </w:p>
    <w:p w:rsidR="00A60E5F" w:rsidRDefault="00A60E5F" w:rsidP="009A3A6A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9</w:t>
      </w:r>
    </w:p>
    <w:p w:rsidR="00A60E5F" w:rsidRDefault="00A60E5F" w:rsidP="00F51017">
      <w:pPr>
        <w:pStyle w:val="ListParagraph"/>
        <w:ind w:hanging="153"/>
        <w:rPr>
          <w:rFonts w:ascii="Times New Roman" w:hAnsi="Times New Roman"/>
          <w:sz w:val="28"/>
          <w:szCs w:val="28"/>
        </w:rPr>
      </w:pPr>
    </w:p>
    <w:p w:rsidR="00A60E5F" w:rsidRPr="000879F2" w:rsidRDefault="00A60E5F" w:rsidP="009A3A6A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0879F2">
        <w:rPr>
          <w:rFonts w:ascii="Times New Roman" w:hAnsi="Times New Roman"/>
          <w:b/>
          <w:sz w:val="28"/>
          <w:szCs w:val="28"/>
        </w:rPr>
        <w:t>Возможно ли пересечение границ избирательных участков с границами избирательных округов?</w:t>
      </w:r>
    </w:p>
    <w:p w:rsidR="00A60E5F" w:rsidRPr="00F51017" w:rsidRDefault="00A60E5F" w:rsidP="009A3A6A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F51017">
        <w:rPr>
          <w:rFonts w:ascii="Times New Roman" w:hAnsi="Times New Roman"/>
          <w:sz w:val="28"/>
          <w:szCs w:val="28"/>
        </w:rPr>
        <w:t>) Да, это допускается;</w:t>
      </w:r>
    </w:p>
    <w:p w:rsidR="00A60E5F" w:rsidRPr="00F51017" w:rsidRDefault="00A60E5F" w:rsidP="009A3A6A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51017">
        <w:rPr>
          <w:rFonts w:ascii="Times New Roman" w:hAnsi="Times New Roman"/>
          <w:sz w:val="28"/>
          <w:szCs w:val="28"/>
        </w:rPr>
        <w:t>) Да, это возможно при проведении выборов по многомандатным избирательным округам;</w:t>
      </w:r>
    </w:p>
    <w:p w:rsidR="00A60E5F" w:rsidRPr="00F51017" w:rsidRDefault="00A60E5F" w:rsidP="009A3A6A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51017">
        <w:rPr>
          <w:rFonts w:ascii="Times New Roman" w:hAnsi="Times New Roman"/>
          <w:sz w:val="28"/>
          <w:szCs w:val="28"/>
        </w:rPr>
        <w:t>) Да, это возможно при проведении выборов по единому округу;</w:t>
      </w:r>
    </w:p>
    <w:p w:rsidR="00A60E5F" w:rsidRPr="00F51017" w:rsidRDefault="00A60E5F" w:rsidP="009A3A6A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F51017">
        <w:rPr>
          <w:rFonts w:ascii="Times New Roman" w:hAnsi="Times New Roman"/>
          <w:b/>
          <w:sz w:val="28"/>
          <w:szCs w:val="28"/>
        </w:rPr>
        <w:t>) Нет, это не допускается.</w:t>
      </w:r>
    </w:p>
    <w:p w:rsidR="00A60E5F" w:rsidRDefault="00A60E5F" w:rsidP="00F51017">
      <w:pPr>
        <w:pStyle w:val="ListParagraph"/>
        <w:ind w:left="567"/>
        <w:rPr>
          <w:b/>
        </w:rPr>
      </w:pPr>
    </w:p>
    <w:p w:rsidR="00A60E5F" w:rsidRDefault="00A60E5F" w:rsidP="00E8019F">
      <w:pPr>
        <w:pStyle w:val="ListParagraph"/>
        <w:rPr>
          <w:b/>
        </w:rPr>
      </w:pPr>
    </w:p>
    <w:p w:rsidR="00A60E5F" w:rsidRDefault="00A60E5F" w:rsidP="009A3A6A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lastRenderedPageBreak/>
        <w:t xml:space="preserve">Вопрос № </w:t>
      </w:r>
      <w:r>
        <w:rPr>
          <w:rFonts w:ascii="Times New Roman" w:hAnsi="Times New Roman"/>
          <w:sz w:val="28"/>
          <w:szCs w:val="28"/>
        </w:rPr>
        <w:t>10</w:t>
      </w:r>
    </w:p>
    <w:p w:rsidR="00A60E5F" w:rsidRDefault="00A60E5F" w:rsidP="001E5500">
      <w:pPr>
        <w:pStyle w:val="ListParagraph"/>
        <w:ind w:hanging="153"/>
        <w:rPr>
          <w:rFonts w:ascii="Times New Roman" w:hAnsi="Times New Roman"/>
          <w:sz w:val="28"/>
          <w:szCs w:val="28"/>
        </w:rPr>
      </w:pPr>
    </w:p>
    <w:p w:rsidR="00A60E5F" w:rsidRPr="000879F2" w:rsidRDefault="00A60E5F" w:rsidP="00D81B3D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0879F2">
        <w:rPr>
          <w:rFonts w:ascii="Times New Roman" w:hAnsi="Times New Roman"/>
          <w:b/>
          <w:sz w:val="28"/>
          <w:szCs w:val="28"/>
        </w:rPr>
        <w:t>Какой из перечисленных органов не принимает участия в формировании Центральной избирательной комиссии Российской Федерации?</w:t>
      </w:r>
    </w:p>
    <w:p w:rsidR="00A60E5F" w:rsidRPr="001E5500" w:rsidRDefault="00A60E5F" w:rsidP="009A3A6A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E5500">
        <w:rPr>
          <w:rFonts w:ascii="Times New Roman" w:hAnsi="Times New Roman"/>
          <w:sz w:val="28"/>
          <w:szCs w:val="28"/>
        </w:rPr>
        <w:t>) Государственная Дума Федерального Собрания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A60E5F" w:rsidRPr="001E5500" w:rsidRDefault="00A60E5F" w:rsidP="009A3A6A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E5500">
        <w:rPr>
          <w:rFonts w:ascii="Times New Roman" w:hAnsi="Times New Roman"/>
          <w:sz w:val="28"/>
          <w:szCs w:val="28"/>
        </w:rPr>
        <w:t>) Совет Федерации Федерального Собрания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A60E5F" w:rsidRPr="001E5500" w:rsidRDefault="00A60E5F" w:rsidP="009A3A6A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1E5500">
        <w:rPr>
          <w:rFonts w:ascii="Times New Roman" w:hAnsi="Times New Roman"/>
          <w:b/>
          <w:sz w:val="28"/>
          <w:szCs w:val="28"/>
        </w:rPr>
        <w:t>) Правительство Российской Федерации;</w:t>
      </w:r>
    </w:p>
    <w:p w:rsidR="00A60E5F" w:rsidRPr="001E5500" w:rsidRDefault="00A60E5F" w:rsidP="009A3A6A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E5500">
        <w:rPr>
          <w:rFonts w:ascii="Times New Roman" w:hAnsi="Times New Roman"/>
          <w:sz w:val="28"/>
          <w:szCs w:val="28"/>
        </w:rPr>
        <w:t>) Президент Российской Федерации.</w:t>
      </w:r>
    </w:p>
    <w:p w:rsidR="00A60E5F" w:rsidRDefault="00A60E5F" w:rsidP="001E5500">
      <w:pPr>
        <w:pStyle w:val="ListParagraph"/>
        <w:ind w:left="567"/>
        <w:jc w:val="both"/>
      </w:pPr>
    </w:p>
    <w:p w:rsidR="00A60E5F" w:rsidRDefault="00A60E5F" w:rsidP="00926C6E">
      <w:pPr>
        <w:pStyle w:val="ListParagraph"/>
      </w:pPr>
    </w:p>
    <w:p w:rsidR="00A60E5F" w:rsidRDefault="00A60E5F" w:rsidP="009A3A6A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11</w:t>
      </w:r>
    </w:p>
    <w:p w:rsidR="00A60E5F" w:rsidRDefault="00A60E5F" w:rsidP="00926C6E">
      <w:pPr>
        <w:pStyle w:val="ListParagraph"/>
      </w:pPr>
    </w:p>
    <w:p w:rsidR="00A60E5F" w:rsidRPr="000879F2" w:rsidRDefault="00A60E5F" w:rsidP="009A3A6A">
      <w:pPr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0879F2">
        <w:rPr>
          <w:rFonts w:ascii="Times New Roman" w:hAnsi="Times New Roman"/>
          <w:b/>
          <w:sz w:val="28"/>
          <w:szCs w:val="28"/>
        </w:rPr>
        <w:t>Кто из перечисленных может быть членом территориальной избирательной комиссии с правом решающего голоса?</w:t>
      </w:r>
    </w:p>
    <w:p w:rsidR="00A60E5F" w:rsidRPr="001E5500" w:rsidRDefault="00A60E5F" w:rsidP="009A3A6A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1E5500">
        <w:rPr>
          <w:rFonts w:ascii="Times New Roman" w:hAnsi="Times New Roman"/>
          <w:b/>
          <w:sz w:val="28"/>
          <w:szCs w:val="28"/>
        </w:rPr>
        <w:t>1) Государственный служащий;</w:t>
      </w:r>
    </w:p>
    <w:p w:rsidR="00A60E5F" w:rsidRPr="001E5500" w:rsidRDefault="00A60E5F" w:rsidP="000879F2">
      <w:pPr>
        <w:pStyle w:val="ListParagraph"/>
        <w:tabs>
          <w:tab w:val="left" w:pos="567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1E5500">
        <w:rPr>
          <w:rFonts w:ascii="Times New Roman" w:hAnsi="Times New Roman"/>
          <w:sz w:val="28"/>
          <w:szCs w:val="28"/>
        </w:rPr>
        <w:t>2)Депутат законодательного (представительного) органа местного самоуправления;</w:t>
      </w:r>
    </w:p>
    <w:p w:rsidR="00A60E5F" w:rsidRPr="001E5500" w:rsidRDefault="00A60E5F" w:rsidP="009A3A6A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 w:rsidRPr="001E5500">
        <w:rPr>
          <w:rFonts w:ascii="Times New Roman" w:hAnsi="Times New Roman"/>
          <w:sz w:val="28"/>
          <w:szCs w:val="28"/>
        </w:rPr>
        <w:t>3) Глава местной администрации;</w:t>
      </w:r>
    </w:p>
    <w:p w:rsidR="00A60E5F" w:rsidRPr="001E5500" w:rsidRDefault="00A60E5F" w:rsidP="009A3A6A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 w:rsidRPr="001E5500">
        <w:rPr>
          <w:rFonts w:ascii="Times New Roman" w:hAnsi="Times New Roman"/>
          <w:sz w:val="28"/>
          <w:szCs w:val="28"/>
        </w:rPr>
        <w:t>4) Городской прокурор.</w:t>
      </w:r>
    </w:p>
    <w:p w:rsidR="00A60E5F" w:rsidRPr="001E5500" w:rsidRDefault="00A60E5F" w:rsidP="001E5500">
      <w:pPr>
        <w:pStyle w:val="ListParagraph"/>
        <w:ind w:left="567"/>
        <w:jc w:val="both"/>
        <w:rPr>
          <w:rFonts w:ascii="Times New Roman" w:hAnsi="Times New Roman"/>
          <w:sz w:val="28"/>
          <w:szCs w:val="28"/>
        </w:rPr>
      </w:pPr>
    </w:p>
    <w:p w:rsidR="00A60E5F" w:rsidRPr="001E5500" w:rsidRDefault="00A60E5F" w:rsidP="001E5500">
      <w:pPr>
        <w:pStyle w:val="ListParagraph"/>
        <w:ind w:left="567"/>
        <w:jc w:val="both"/>
        <w:rPr>
          <w:rFonts w:ascii="Times New Roman" w:hAnsi="Times New Roman"/>
          <w:sz w:val="28"/>
          <w:szCs w:val="28"/>
        </w:rPr>
      </w:pPr>
    </w:p>
    <w:p w:rsidR="00A60E5F" w:rsidRDefault="00A60E5F" w:rsidP="001E5500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12</w:t>
      </w:r>
    </w:p>
    <w:p w:rsidR="00A60E5F" w:rsidRDefault="00A60E5F" w:rsidP="001E5500">
      <w:pPr>
        <w:pStyle w:val="ListParagraph"/>
        <w:ind w:left="567"/>
      </w:pPr>
    </w:p>
    <w:p w:rsidR="00A60E5F" w:rsidRPr="000879F2" w:rsidRDefault="00A60E5F" w:rsidP="002F1575">
      <w:pPr>
        <w:tabs>
          <w:tab w:val="left" w:pos="567"/>
        </w:tabs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0879F2">
        <w:rPr>
          <w:rFonts w:ascii="Times New Roman" w:hAnsi="Times New Roman"/>
          <w:b/>
          <w:sz w:val="28"/>
          <w:szCs w:val="28"/>
        </w:rPr>
        <w:t>Наблюдатель не вправе:</w:t>
      </w:r>
    </w:p>
    <w:p w:rsidR="00A60E5F" w:rsidRPr="001E5500" w:rsidRDefault="00A60E5F" w:rsidP="002F1575">
      <w:pPr>
        <w:pStyle w:val="ListParagraph"/>
        <w:tabs>
          <w:tab w:val="left" w:pos="567"/>
        </w:tabs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E5500">
        <w:rPr>
          <w:rFonts w:ascii="Times New Roman" w:hAnsi="Times New Roman"/>
          <w:sz w:val="28"/>
          <w:szCs w:val="28"/>
        </w:rPr>
        <w:t>) Присутствовать в помещении участковой избирательной комиссии при проведении досрочного голосования;</w:t>
      </w:r>
    </w:p>
    <w:p w:rsidR="00A60E5F" w:rsidRPr="001E5500" w:rsidRDefault="00A60E5F" w:rsidP="002F1575">
      <w:pPr>
        <w:pStyle w:val="ListParagraph"/>
        <w:tabs>
          <w:tab w:val="left" w:pos="567"/>
        </w:tabs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E5500">
        <w:rPr>
          <w:rFonts w:ascii="Times New Roman" w:hAnsi="Times New Roman"/>
          <w:sz w:val="28"/>
          <w:szCs w:val="28"/>
        </w:rPr>
        <w:t>) Присутствовать при проведении подсчета голосов избирателей в помещении участковой избирательной комиссии;</w:t>
      </w:r>
    </w:p>
    <w:p w:rsidR="00A60E5F" w:rsidRPr="001E5500" w:rsidRDefault="00A60E5F" w:rsidP="002F1575">
      <w:pPr>
        <w:pStyle w:val="ListParagraph"/>
        <w:tabs>
          <w:tab w:val="left" w:pos="567"/>
        </w:tabs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1E5500">
        <w:rPr>
          <w:rFonts w:ascii="Times New Roman" w:hAnsi="Times New Roman"/>
          <w:b/>
          <w:sz w:val="28"/>
          <w:szCs w:val="28"/>
        </w:rPr>
        <w:t>) Участвовать в принятии решений избирательной комиссией;</w:t>
      </w:r>
    </w:p>
    <w:p w:rsidR="00A60E5F" w:rsidRPr="001E5500" w:rsidRDefault="00A60E5F" w:rsidP="002F1575">
      <w:pPr>
        <w:pStyle w:val="ListParagraph"/>
        <w:tabs>
          <w:tab w:val="left" w:pos="567"/>
        </w:tabs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E5500">
        <w:rPr>
          <w:rFonts w:ascii="Times New Roman" w:hAnsi="Times New Roman"/>
          <w:sz w:val="28"/>
          <w:szCs w:val="28"/>
        </w:rPr>
        <w:t>) Получить заверенную копию протокола участковой избирательной комиссии.</w:t>
      </w:r>
    </w:p>
    <w:p w:rsidR="00A60E5F" w:rsidRPr="001E5500" w:rsidRDefault="00A60E5F" w:rsidP="001E5500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A60E5F" w:rsidRDefault="00A60E5F" w:rsidP="00985E04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13</w:t>
      </w:r>
    </w:p>
    <w:p w:rsidR="00A60E5F" w:rsidRPr="00985E04" w:rsidRDefault="00A60E5F" w:rsidP="00985E04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A60E5F" w:rsidRPr="000879F2" w:rsidRDefault="00A60E5F" w:rsidP="00985E04">
      <w:pPr>
        <w:ind w:left="360" w:hanging="76"/>
        <w:jc w:val="both"/>
        <w:rPr>
          <w:rFonts w:ascii="Times New Roman" w:hAnsi="Times New Roman"/>
          <w:b/>
          <w:sz w:val="28"/>
          <w:szCs w:val="28"/>
        </w:rPr>
      </w:pPr>
      <w:r w:rsidRPr="000879F2">
        <w:rPr>
          <w:rFonts w:ascii="Times New Roman" w:hAnsi="Times New Roman"/>
          <w:b/>
          <w:sz w:val="28"/>
          <w:szCs w:val="28"/>
        </w:rPr>
        <w:t>Кто не вправе выступать от имени кандидата?</w:t>
      </w:r>
    </w:p>
    <w:p w:rsidR="00A60E5F" w:rsidRPr="00985E04" w:rsidRDefault="00A60E5F" w:rsidP="00985E04">
      <w:pPr>
        <w:pStyle w:val="ListParagraph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985E04">
        <w:rPr>
          <w:rFonts w:ascii="Times New Roman" w:hAnsi="Times New Roman"/>
          <w:sz w:val="28"/>
          <w:szCs w:val="28"/>
        </w:rPr>
        <w:t>) Доверенное лицо кандидата;</w:t>
      </w:r>
    </w:p>
    <w:p w:rsidR="00A60E5F" w:rsidRPr="00985E04" w:rsidRDefault="00A60E5F" w:rsidP="00985E04">
      <w:pPr>
        <w:pStyle w:val="ListParagraph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85E04">
        <w:rPr>
          <w:rFonts w:ascii="Times New Roman" w:hAnsi="Times New Roman"/>
          <w:b/>
          <w:sz w:val="28"/>
          <w:szCs w:val="28"/>
        </w:rPr>
        <w:t>) Наблюдатель;</w:t>
      </w:r>
    </w:p>
    <w:p w:rsidR="00A60E5F" w:rsidRPr="00985E04" w:rsidRDefault="00A60E5F" w:rsidP="00985E04">
      <w:pPr>
        <w:pStyle w:val="ListParagraph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85E04">
        <w:rPr>
          <w:rFonts w:ascii="Times New Roman" w:hAnsi="Times New Roman"/>
          <w:sz w:val="28"/>
          <w:szCs w:val="28"/>
        </w:rPr>
        <w:t>) Уполномоченный представитель кандидата по финансовым вопросам;</w:t>
      </w:r>
    </w:p>
    <w:p w:rsidR="00A60E5F" w:rsidRDefault="00A60E5F" w:rsidP="00985E04">
      <w:pPr>
        <w:pStyle w:val="ListParagraph"/>
        <w:tabs>
          <w:tab w:val="left" w:pos="709"/>
        </w:tabs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85E04">
        <w:rPr>
          <w:rFonts w:ascii="Times New Roman" w:hAnsi="Times New Roman"/>
          <w:sz w:val="28"/>
          <w:szCs w:val="28"/>
        </w:rPr>
        <w:t>)Уполномоченный представитель избирательного объединения, выдвинувшего список кандидатов.</w:t>
      </w:r>
    </w:p>
    <w:p w:rsidR="00A60E5F" w:rsidRDefault="00A60E5F" w:rsidP="00985E04">
      <w:pPr>
        <w:pStyle w:val="ListParagraph"/>
        <w:tabs>
          <w:tab w:val="left" w:pos="709"/>
        </w:tabs>
        <w:ind w:left="284"/>
        <w:jc w:val="both"/>
        <w:rPr>
          <w:rFonts w:ascii="Times New Roman" w:hAnsi="Times New Roman"/>
          <w:sz w:val="28"/>
          <w:szCs w:val="28"/>
        </w:rPr>
      </w:pPr>
    </w:p>
    <w:p w:rsidR="00A60E5F" w:rsidRDefault="00A60E5F" w:rsidP="00985E04">
      <w:pPr>
        <w:pStyle w:val="ListParagraph"/>
        <w:tabs>
          <w:tab w:val="left" w:pos="709"/>
        </w:tabs>
        <w:ind w:left="284"/>
        <w:jc w:val="both"/>
        <w:rPr>
          <w:rFonts w:ascii="Times New Roman" w:hAnsi="Times New Roman"/>
          <w:sz w:val="28"/>
          <w:szCs w:val="28"/>
        </w:rPr>
      </w:pPr>
    </w:p>
    <w:p w:rsidR="00A60E5F" w:rsidRPr="00A1570E" w:rsidRDefault="00A60E5F" w:rsidP="00985E04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A1570E">
        <w:rPr>
          <w:rFonts w:ascii="Times New Roman" w:hAnsi="Times New Roman"/>
          <w:sz w:val="28"/>
          <w:szCs w:val="28"/>
        </w:rPr>
        <w:t>Вопрос № 1</w:t>
      </w:r>
      <w:r>
        <w:rPr>
          <w:rFonts w:ascii="Times New Roman" w:hAnsi="Times New Roman"/>
          <w:sz w:val="28"/>
          <w:szCs w:val="28"/>
        </w:rPr>
        <w:t>4</w:t>
      </w:r>
    </w:p>
    <w:p w:rsidR="00A60E5F" w:rsidRPr="00A1570E" w:rsidRDefault="00A60E5F" w:rsidP="00985E04">
      <w:pPr>
        <w:pStyle w:val="ListParagraph"/>
        <w:tabs>
          <w:tab w:val="left" w:pos="709"/>
        </w:tabs>
        <w:ind w:left="284"/>
        <w:jc w:val="both"/>
        <w:rPr>
          <w:rFonts w:ascii="Times New Roman" w:hAnsi="Times New Roman"/>
          <w:sz w:val="28"/>
          <w:szCs w:val="28"/>
        </w:rPr>
      </w:pPr>
    </w:p>
    <w:p w:rsidR="00A60E5F" w:rsidRPr="009269D3" w:rsidRDefault="00A60E5F" w:rsidP="00985E04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9269D3">
        <w:rPr>
          <w:rFonts w:ascii="Times New Roman" w:hAnsi="Times New Roman"/>
          <w:b/>
          <w:sz w:val="28"/>
          <w:szCs w:val="28"/>
        </w:rPr>
        <w:t>Кандидат утрачивает права и освобождается от обязанностей, которые связаны со статусом кандидата (за исключением обязанности предоставления итогового финансового отчета) с момента:</w:t>
      </w:r>
    </w:p>
    <w:p w:rsidR="00A60E5F" w:rsidRPr="00A1570E" w:rsidRDefault="00A60E5F" w:rsidP="00985E04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 w:rsidRPr="00A1570E">
        <w:rPr>
          <w:rFonts w:ascii="Times New Roman" w:hAnsi="Times New Roman"/>
          <w:sz w:val="28"/>
          <w:szCs w:val="28"/>
        </w:rPr>
        <w:t>1) Окончания времени голосования;</w:t>
      </w:r>
    </w:p>
    <w:p w:rsidR="00A60E5F" w:rsidRPr="00A1570E" w:rsidRDefault="00A60E5F" w:rsidP="00985E04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 w:rsidRPr="00A1570E">
        <w:rPr>
          <w:rFonts w:ascii="Times New Roman" w:hAnsi="Times New Roman"/>
          <w:sz w:val="28"/>
          <w:szCs w:val="28"/>
        </w:rPr>
        <w:lastRenderedPageBreak/>
        <w:t>2) Принятия решения о результатах выборов;</w:t>
      </w:r>
    </w:p>
    <w:p w:rsidR="00A60E5F" w:rsidRPr="00A1570E" w:rsidRDefault="00A60E5F" w:rsidP="00985E04">
      <w:pPr>
        <w:pStyle w:val="ListParagraph"/>
        <w:ind w:left="284"/>
        <w:rPr>
          <w:rFonts w:ascii="Times New Roman" w:hAnsi="Times New Roman"/>
          <w:b/>
          <w:sz w:val="28"/>
          <w:szCs w:val="28"/>
        </w:rPr>
      </w:pPr>
      <w:r w:rsidRPr="00A1570E">
        <w:rPr>
          <w:rFonts w:ascii="Times New Roman" w:hAnsi="Times New Roman"/>
          <w:b/>
          <w:sz w:val="28"/>
          <w:szCs w:val="28"/>
        </w:rPr>
        <w:t>3) Официального опубликования результатов выборов;</w:t>
      </w:r>
    </w:p>
    <w:p w:rsidR="00A60E5F" w:rsidRPr="00A1570E" w:rsidRDefault="00A60E5F" w:rsidP="00985E04">
      <w:pPr>
        <w:pStyle w:val="ListParagraph"/>
        <w:ind w:left="284"/>
        <w:rPr>
          <w:rFonts w:ascii="Times New Roman" w:hAnsi="Times New Roman"/>
          <w:b/>
          <w:sz w:val="28"/>
          <w:szCs w:val="28"/>
        </w:rPr>
      </w:pPr>
      <w:r w:rsidRPr="00A1570E">
        <w:rPr>
          <w:rFonts w:ascii="Times New Roman" w:hAnsi="Times New Roman"/>
          <w:b/>
          <w:sz w:val="28"/>
          <w:szCs w:val="28"/>
        </w:rPr>
        <w:t>4) Досрочного выбытия кандидата.</w:t>
      </w:r>
    </w:p>
    <w:p w:rsidR="00A60E5F" w:rsidRDefault="00A60E5F" w:rsidP="00985E04">
      <w:pPr>
        <w:pStyle w:val="ListParagraph"/>
        <w:ind w:left="284"/>
        <w:rPr>
          <w:b/>
        </w:rPr>
      </w:pPr>
    </w:p>
    <w:p w:rsidR="00A60E5F" w:rsidRDefault="00A60E5F" w:rsidP="00985E04">
      <w:pPr>
        <w:pStyle w:val="ListParagraph"/>
        <w:ind w:left="284"/>
        <w:rPr>
          <w:b/>
        </w:rPr>
      </w:pPr>
    </w:p>
    <w:p w:rsidR="00A60E5F" w:rsidRDefault="00A60E5F" w:rsidP="005A0540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15</w:t>
      </w:r>
    </w:p>
    <w:p w:rsidR="00A60E5F" w:rsidRDefault="00A60E5F" w:rsidP="00885F46">
      <w:pPr>
        <w:pStyle w:val="ListParagraph"/>
        <w:rPr>
          <w:b/>
        </w:rPr>
      </w:pPr>
    </w:p>
    <w:p w:rsidR="00A60E5F" w:rsidRPr="009269D3" w:rsidRDefault="00A60E5F" w:rsidP="005A0540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9269D3">
        <w:rPr>
          <w:rFonts w:ascii="Times New Roman" w:hAnsi="Times New Roman"/>
          <w:b/>
          <w:sz w:val="28"/>
          <w:szCs w:val="28"/>
        </w:rPr>
        <w:t>Понятие информационного обеспечения выборов включает в себя:</w:t>
      </w:r>
    </w:p>
    <w:p w:rsidR="00A60E5F" w:rsidRPr="005A0540" w:rsidRDefault="00A60E5F" w:rsidP="00C02642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A0540">
        <w:rPr>
          <w:rFonts w:ascii="Times New Roman" w:hAnsi="Times New Roman"/>
          <w:sz w:val="28"/>
          <w:szCs w:val="28"/>
        </w:rPr>
        <w:t>)Закупку электронных средств связи для обеспечения деятельности избирательных комиссий;</w:t>
      </w:r>
    </w:p>
    <w:p w:rsidR="00A60E5F" w:rsidRPr="005A0540" w:rsidRDefault="00A60E5F" w:rsidP="00C02642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5A0540">
        <w:rPr>
          <w:rFonts w:ascii="Times New Roman" w:hAnsi="Times New Roman"/>
          <w:b/>
          <w:sz w:val="28"/>
          <w:szCs w:val="28"/>
        </w:rPr>
        <w:t>) Информирование избирателей;</w:t>
      </w:r>
    </w:p>
    <w:p w:rsidR="00A60E5F" w:rsidRPr="005A0540" w:rsidRDefault="00A60E5F" w:rsidP="00C02642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A0540">
        <w:rPr>
          <w:rFonts w:ascii="Times New Roman" w:hAnsi="Times New Roman"/>
          <w:sz w:val="28"/>
          <w:szCs w:val="28"/>
        </w:rPr>
        <w:t>) Финансовую отчетность избирательных комиссий;</w:t>
      </w:r>
    </w:p>
    <w:p w:rsidR="00A60E5F" w:rsidRPr="005A0540" w:rsidRDefault="00A60E5F" w:rsidP="00C02642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5A0540">
        <w:rPr>
          <w:rFonts w:ascii="Times New Roman" w:hAnsi="Times New Roman"/>
          <w:b/>
          <w:sz w:val="28"/>
          <w:szCs w:val="28"/>
        </w:rPr>
        <w:t>) Предвыборную агитацию.</w:t>
      </w:r>
    </w:p>
    <w:p w:rsidR="00A60E5F" w:rsidRDefault="00A60E5F" w:rsidP="00C02642">
      <w:pPr>
        <w:pStyle w:val="ListParagraph"/>
        <w:autoSpaceDE w:val="0"/>
        <w:autoSpaceDN w:val="0"/>
        <w:adjustRightInd w:val="0"/>
        <w:ind w:left="284"/>
        <w:jc w:val="both"/>
        <w:rPr>
          <w:rFonts w:cs="Calibri"/>
          <w:b/>
        </w:rPr>
      </w:pPr>
    </w:p>
    <w:p w:rsidR="00A60E5F" w:rsidRDefault="00A60E5F" w:rsidP="00C02642">
      <w:pPr>
        <w:pStyle w:val="ListParagraph"/>
        <w:autoSpaceDE w:val="0"/>
        <w:autoSpaceDN w:val="0"/>
        <w:adjustRightInd w:val="0"/>
        <w:jc w:val="both"/>
        <w:rPr>
          <w:rFonts w:cs="Calibri"/>
          <w:b/>
        </w:rPr>
      </w:pPr>
    </w:p>
    <w:p w:rsidR="00A60E5F" w:rsidRDefault="00A60E5F" w:rsidP="00C02642">
      <w:pPr>
        <w:pStyle w:val="ListParagraph"/>
        <w:autoSpaceDE w:val="0"/>
        <w:autoSpaceDN w:val="0"/>
        <w:adjustRightInd w:val="0"/>
        <w:jc w:val="both"/>
        <w:rPr>
          <w:rFonts w:cs="Calibri"/>
          <w:b/>
        </w:rPr>
      </w:pPr>
    </w:p>
    <w:p w:rsidR="00A60E5F" w:rsidRPr="00C54408" w:rsidRDefault="00A60E5F" w:rsidP="003B777C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C54408">
        <w:rPr>
          <w:rFonts w:ascii="Times New Roman" w:hAnsi="Times New Roman"/>
          <w:sz w:val="28"/>
          <w:szCs w:val="28"/>
        </w:rPr>
        <w:t>Вопрос № 1</w:t>
      </w:r>
      <w:r>
        <w:rPr>
          <w:rFonts w:ascii="Times New Roman" w:hAnsi="Times New Roman"/>
          <w:sz w:val="28"/>
          <w:szCs w:val="28"/>
        </w:rPr>
        <w:t>6</w:t>
      </w:r>
    </w:p>
    <w:p w:rsidR="00A60E5F" w:rsidRPr="00C54408" w:rsidRDefault="00A60E5F" w:rsidP="003B777C">
      <w:pPr>
        <w:pStyle w:val="ListParagraph"/>
        <w:ind w:hanging="436"/>
        <w:rPr>
          <w:rFonts w:ascii="Times New Roman" w:hAnsi="Times New Roman"/>
          <w:sz w:val="28"/>
          <w:szCs w:val="28"/>
        </w:rPr>
      </w:pPr>
    </w:p>
    <w:p w:rsidR="00A60E5F" w:rsidRPr="00C54408" w:rsidRDefault="00A60E5F" w:rsidP="00D81B3D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C54408">
        <w:rPr>
          <w:rFonts w:ascii="Times New Roman" w:hAnsi="Times New Roman"/>
          <w:b/>
          <w:sz w:val="28"/>
          <w:szCs w:val="28"/>
        </w:rPr>
        <w:t>Что из перечисленного признается предвыборной агитацией?</w:t>
      </w:r>
    </w:p>
    <w:p w:rsidR="00A60E5F" w:rsidRPr="00C54408" w:rsidRDefault="00A60E5F" w:rsidP="003B777C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C54408">
        <w:rPr>
          <w:rFonts w:ascii="Times New Roman" w:hAnsi="Times New Roman"/>
          <w:b/>
          <w:sz w:val="28"/>
          <w:szCs w:val="28"/>
        </w:rPr>
        <w:t>1) Призывы голосовать за кандидата, кандидатов, список, списки кандидатов либо против него (них);</w:t>
      </w:r>
    </w:p>
    <w:p w:rsidR="00A60E5F" w:rsidRPr="00C54408" w:rsidRDefault="00A60E5F" w:rsidP="003B777C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C54408">
        <w:rPr>
          <w:rFonts w:ascii="Times New Roman" w:hAnsi="Times New Roman"/>
          <w:b/>
          <w:sz w:val="28"/>
          <w:szCs w:val="28"/>
        </w:rPr>
        <w:t>2) Выражение предпочтения какому-либо кандидату, избирательному объединению, в частности указание на то, за какого кандидата, за какой список кандидатов, за какое избирательное объединение будет голосовать избиратель;</w:t>
      </w:r>
    </w:p>
    <w:p w:rsidR="00A60E5F" w:rsidRPr="00C54408" w:rsidRDefault="00A60E5F" w:rsidP="003B777C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C54408">
        <w:rPr>
          <w:rFonts w:ascii="Times New Roman" w:hAnsi="Times New Roman"/>
          <w:b/>
          <w:sz w:val="28"/>
          <w:szCs w:val="28"/>
        </w:rPr>
        <w:t>3) Описание возможных последствий в случае, если тот или иной кандидат будет избран или не будет избран, тот или иной список кандидатов будет допущен или не будет допущен к распределению депутатских мандатов;</w:t>
      </w:r>
    </w:p>
    <w:p w:rsidR="00A60E5F" w:rsidRPr="00C54408" w:rsidRDefault="00A60E5F" w:rsidP="003B777C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C54408">
        <w:rPr>
          <w:rFonts w:ascii="Times New Roman" w:hAnsi="Times New Roman"/>
          <w:b/>
          <w:sz w:val="28"/>
          <w:szCs w:val="28"/>
        </w:rPr>
        <w:t>4) Распространение информации, в которой явно преобладают сведения о каком-либо кандидате (каких-либо кандидатах), избирательном объединении в сочетании с позитивными либо негативными комментариями.</w:t>
      </w:r>
    </w:p>
    <w:p w:rsidR="00A60E5F" w:rsidRDefault="00A60E5F" w:rsidP="003B777C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</w:p>
    <w:p w:rsidR="00A60E5F" w:rsidRDefault="00A60E5F" w:rsidP="003B777C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17</w:t>
      </w:r>
    </w:p>
    <w:p w:rsidR="00A60E5F" w:rsidRDefault="00A60E5F" w:rsidP="003B777C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</w:p>
    <w:p w:rsidR="00A60E5F" w:rsidRPr="009269D3" w:rsidRDefault="00A60E5F" w:rsidP="009269D3">
      <w:pPr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9269D3">
        <w:rPr>
          <w:rFonts w:ascii="Times New Roman" w:hAnsi="Times New Roman"/>
          <w:b/>
          <w:sz w:val="28"/>
          <w:szCs w:val="28"/>
        </w:rPr>
        <w:t>Разрешено ли привлекать к предвыборной агитации лиц, не достигших возраста 18 лет?</w:t>
      </w:r>
    </w:p>
    <w:p w:rsidR="00A60E5F" w:rsidRPr="003B777C" w:rsidRDefault="00A60E5F" w:rsidP="003B777C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3B777C">
        <w:rPr>
          <w:rFonts w:ascii="Times New Roman" w:hAnsi="Times New Roman"/>
          <w:sz w:val="28"/>
          <w:szCs w:val="28"/>
        </w:rPr>
        <w:t>) Нет, это запрещено;</w:t>
      </w:r>
    </w:p>
    <w:p w:rsidR="00A60E5F" w:rsidRPr="003B777C" w:rsidRDefault="00A60E5F" w:rsidP="003B777C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B777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Да это разрешено</w:t>
      </w:r>
      <w:r w:rsidRPr="003B777C">
        <w:rPr>
          <w:rFonts w:ascii="Times New Roman" w:hAnsi="Times New Roman"/>
          <w:sz w:val="28"/>
          <w:szCs w:val="28"/>
        </w:rPr>
        <w:t>;</w:t>
      </w:r>
    </w:p>
    <w:p w:rsidR="00A60E5F" w:rsidRPr="003B777C" w:rsidRDefault="00A60E5F" w:rsidP="003B777C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3B777C">
        <w:rPr>
          <w:rFonts w:ascii="Times New Roman" w:hAnsi="Times New Roman"/>
          <w:b/>
          <w:sz w:val="28"/>
          <w:szCs w:val="28"/>
        </w:rPr>
        <w:t>) Нет, это запрещено, кроме случаев,  когда на день голосования такому лицу исполнится 18 лет, а также случаев использования в агитационных материалах кандидата его изображений с его несовершеннолетними детьми;</w:t>
      </w:r>
    </w:p>
    <w:p w:rsidR="00A60E5F" w:rsidRPr="003B777C" w:rsidRDefault="00A60E5F" w:rsidP="003B777C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B777C">
        <w:rPr>
          <w:rFonts w:ascii="Times New Roman" w:hAnsi="Times New Roman"/>
          <w:sz w:val="28"/>
          <w:szCs w:val="28"/>
        </w:rPr>
        <w:t>) Это разрешается при наличии письменного согласия родителей (опекунов) такого лица.</w:t>
      </w:r>
    </w:p>
    <w:p w:rsidR="00A60E5F" w:rsidRPr="003B777C" w:rsidRDefault="00A60E5F" w:rsidP="003B777C">
      <w:pPr>
        <w:pStyle w:val="ListParagraph"/>
        <w:rPr>
          <w:rFonts w:ascii="Times New Roman" w:hAnsi="Times New Roman"/>
          <w:sz w:val="28"/>
          <w:szCs w:val="28"/>
        </w:rPr>
      </w:pPr>
    </w:p>
    <w:p w:rsidR="00A60E5F" w:rsidRDefault="00A60E5F" w:rsidP="00466DF1">
      <w:pPr>
        <w:pStyle w:val="ListParagraph"/>
        <w:ind w:hanging="436"/>
        <w:rPr>
          <w:rFonts w:ascii="Times New Roman" w:hAnsi="Times New Roman"/>
          <w:sz w:val="28"/>
          <w:szCs w:val="28"/>
        </w:rPr>
      </w:pPr>
    </w:p>
    <w:p w:rsidR="00A60E5F" w:rsidRDefault="00A60E5F" w:rsidP="00466DF1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18</w:t>
      </w:r>
    </w:p>
    <w:p w:rsidR="00A60E5F" w:rsidRPr="003B777C" w:rsidRDefault="00A60E5F" w:rsidP="003B777C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</w:p>
    <w:p w:rsidR="00A60E5F" w:rsidRPr="009269D3" w:rsidRDefault="00A60E5F" w:rsidP="00466DF1">
      <w:pPr>
        <w:autoSpaceDE w:val="0"/>
        <w:autoSpaceDN w:val="0"/>
        <w:adjustRightInd w:val="0"/>
        <w:ind w:left="284" w:hanging="76"/>
        <w:jc w:val="both"/>
        <w:rPr>
          <w:rFonts w:ascii="Times New Roman" w:hAnsi="Times New Roman"/>
          <w:b/>
          <w:sz w:val="28"/>
          <w:szCs w:val="28"/>
        </w:rPr>
      </w:pPr>
      <w:r w:rsidRPr="009269D3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9269D3">
        <w:rPr>
          <w:rFonts w:ascii="Times New Roman" w:hAnsi="Times New Roman"/>
          <w:b/>
          <w:sz w:val="28"/>
          <w:szCs w:val="28"/>
        </w:rPr>
        <w:t>Когда начинается предвыборная агитация, агитация по вопросам референдума на каналах организаций телерадиовещания и в периодических печатных изданиях:</w:t>
      </w:r>
    </w:p>
    <w:p w:rsidR="00A60E5F" w:rsidRPr="00466DF1" w:rsidRDefault="00A60E5F" w:rsidP="00466DF1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466DF1">
        <w:rPr>
          <w:rFonts w:ascii="Times New Roman" w:hAnsi="Times New Roman"/>
          <w:sz w:val="28"/>
          <w:szCs w:val="28"/>
        </w:rPr>
        <w:t>) С момента принятия решения о назначении выборов;</w:t>
      </w:r>
    </w:p>
    <w:p w:rsidR="00A60E5F" w:rsidRPr="00466DF1" w:rsidRDefault="00A60E5F" w:rsidP="00466DF1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66DF1">
        <w:rPr>
          <w:rFonts w:ascii="Times New Roman" w:hAnsi="Times New Roman"/>
          <w:sz w:val="28"/>
          <w:szCs w:val="28"/>
        </w:rPr>
        <w:t>) С момента официального опубликования решения о назначении выборов;</w:t>
      </w:r>
    </w:p>
    <w:p w:rsidR="00A60E5F" w:rsidRPr="00466DF1" w:rsidRDefault="00A60E5F" w:rsidP="00466DF1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66DF1">
        <w:rPr>
          <w:rFonts w:ascii="Times New Roman" w:hAnsi="Times New Roman"/>
          <w:sz w:val="28"/>
          <w:szCs w:val="28"/>
        </w:rPr>
        <w:t>) За 48 дней до дня голосования;</w:t>
      </w:r>
    </w:p>
    <w:p w:rsidR="00A60E5F" w:rsidRDefault="00A60E5F" w:rsidP="00466DF1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466DF1">
        <w:rPr>
          <w:rFonts w:ascii="Times New Roman" w:hAnsi="Times New Roman"/>
          <w:b/>
          <w:sz w:val="28"/>
          <w:szCs w:val="28"/>
        </w:rPr>
        <w:t>) За 28 дней до дня голосования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A60E5F" w:rsidRDefault="00A60E5F" w:rsidP="00466DF1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</w:p>
    <w:p w:rsidR="00A60E5F" w:rsidRDefault="00A60E5F" w:rsidP="00466DF1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</w:p>
    <w:p w:rsidR="00A60E5F" w:rsidRDefault="00A60E5F" w:rsidP="007138AE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19</w:t>
      </w:r>
    </w:p>
    <w:p w:rsidR="00A60E5F" w:rsidRDefault="00A60E5F" w:rsidP="00466DF1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</w:p>
    <w:p w:rsidR="00A60E5F" w:rsidRPr="009269D3" w:rsidRDefault="00A60E5F" w:rsidP="00D81B3D">
      <w:pPr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9269D3">
        <w:rPr>
          <w:rFonts w:ascii="Times New Roman" w:hAnsi="Times New Roman"/>
          <w:b/>
          <w:sz w:val="28"/>
          <w:szCs w:val="28"/>
        </w:rPr>
        <w:t>Что из перечисленного не является частью обязательного оборудования помещения для голосования?</w:t>
      </w:r>
    </w:p>
    <w:p w:rsidR="00A60E5F" w:rsidRPr="007138AE" w:rsidRDefault="00A60E5F" w:rsidP="007138AE">
      <w:pPr>
        <w:pStyle w:val="ListParagraph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7138AE">
        <w:rPr>
          <w:rFonts w:ascii="Times New Roman" w:hAnsi="Times New Roman"/>
          <w:b/>
          <w:sz w:val="28"/>
          <w:szCs w:val="28"/>
        </w:rPr>
        <w:t>) Копировальная техника;</w:t>
      </w:r>
    </w:p>
    <w:p w:rsidR="00A60E5F" w:rsidRPr="007138AE" w:rsidRDefault="00A60E5F" w:rsidP="007138AE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138AE">
        <w:rPr>
          <w:rFonts w:ascii="Times New Roman" w:hAnsi="Times New Roman"/>
          <w:sz w:val="28"/>
          <w:szCs w:val="28"/>
        </w:rPr>
        <w:t>) Информационный стенд;</w:t>
      </w:r>
    </w:p>
    <w:p w:rsidR="00A60E5F" w:rsidRPr="007138AE" w:rsidRDefault="00A60E5F" w:rsidP="007138AE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138AE">
        <w:rPr>
          <w:rFonts w:ascii="Times New Roman" w:hAnsi="Times New Roman"/>
          <w:sz w:val="28"/>
          <w:szCs w:val="28"/>
        </w:rPr>
        <w:t>) Места для тайного голосования;</w:t>
      </w:r>
    </w:p>
    <w:p w:rsidR="00A60E5F" w:rsidRPr="007138AE" w:rsidRDefault="00A60E5F" w:rsidP="007138AE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138AE">
        <w:rPr>
          <w:rFonts w:ascii="Times New Roman" w:hAnsi="Times New Roman"/>
          <w:sz w:val="28"/>
          <w:szCs w:val="28"/>
        </w:rPr>
        <w:t>) Письменные принадлежности.</w:t>
      </w:r>
    </w:p>
    <w:p w:rsidR="00A60E5F" w:rsidRPr="007138AE" w:rsidRDefault="00A60E5F" w:rsidP="009A70AF">
      <w:pPr>
        <w:pStyle w:val="ListParagraph"/>
        <w:ind w:left="284"/>
        <w:rPr>
          <w:rFonts w:ascii="Times New Roman" w:hAnsi="Times New Roman"/>
          <w:sz w:val="28"/>
          <w:szCs w:val="28"/>
        </w:rPr>
      </w:pPr>
    </w:p>
    <w:p w:rsidR="00A60E5F" w:rsidRDefault="00A60E5F" w:rsidP="009A70AF">
      <w:pPr>
        <w:pStyle w:val="ListParagraph"/>
      </w:pPr>
    </w:p>
    <w:p w:rsidR="00A60E5F" w:rsidRDefault="00A60E5F" w:rsidP="002B2F0B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20</w:t>
      </w:r>
    </w:p>
    <w:p w:rsidR="00A60E5F" w:rsidRDefault="00A60E5F" w:rsidP="002B2F0B">
      <w:pPr>
        <w:pStyle w:val="ListParagraph"/>
        <w:ind w:hanging="436"/>
        <w:rPr>
          <w:rFonts w:ascii="Times New Roman" w:hAnsi="Times New Roman"/>
          <w:sz w:val="28"/>
          <w:szCs w:val="28"/>
        </w:rPr>
      </w:pPr>
    </w:p>
    <w:p w:rsidR="00A60E5F" w:rsidRPr="009269D3" w:rsidRDefault="00A60E5F" w:rsidP="00D81B3D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9269D3">
        <w:rPr>
          <w:rFonts w:ascii="Times New Roman" w:hAnsi="Times New Roman"/>
          <w:b/>
          <w:sz w:val="28"/>
          <w:szCs w:val="28"/>
        </w:rPr>
        <w:t>На выборах, при проведении которых законом предусмотрено повторное голосование, открепительные удостоверения:</w:t>
      </w:r>
    </w:p>
    <w:p w:rsidR="00A60E5F" w:rsidRPr="002B2F0B" w:rsidRDefault="00A60E5F" w:rsidP="00F81238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B2F0B">
        <w:rPr>
          <w:rFonts w:ascii="Times New Roman" w:hAnsi="Times New Roman"/>
          <w:sz w:val="28"/>
          <w:szCs w:val="28"/>
        </w:rPr>
        <w:t xml:space="preserve">) </w:t>
      </w:r>
      <w:r w:rsidRPr="002B2F0B">
        <w:rPr>
          <w:rFonts w:ascii="Times New Roman" w:hAnsi="Times New Roman"/>
          <w:b/>
          <w:sz w:val="28"/>
          <w:szCs w:val="28"/>
        </w:rPr>
        <w:t>Имеют отрывной талон;</w:t>
      </w:r>
    </w:p>
    <w:p w:rsidR="00A60E5F" w:rsidRPr="002B2F0B" w:rsidRDefault="00A60E5F" w:rsidP="00F81238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B2F0B">
        <w:rPr>
          <w:rFonts w:ascii="Times New Roman" w:hAnsi="Times New Roman"/>
          <w:sz w:val="28"/>
          <w:szCs w:val="28"/>
        </w:rPr>
        <w:t>) Не нумеруются</w:t>
      </w:r>
      <w:r>
        <w:rPr>
          <w:rFonts w:ascii="Times New Roman" w:hAnsi="Times New Roman"/>
          <w:sz w:val="28"/>
          <w:szCs w:val="28"/>
        </w:rPr>
        <w:t>;</w:t>
      </w:r>
      <w:r w:rsidRPr="002B2F0B">
        <w:rPr>
          <w:rFonts w:ascii="Times New Roman" w:hAnsi="Times New Roman"/>
          <w:sz w:val="28"/>
          <w:szCs w:val="28"/>
        </w:rPr>
        <w:t xml:space="preserve"> </w:t>
      </w:r>
    </w:p>
    <w:p w:rsidR="00A60E5F" w:rsidRPr="002B2F0B" w:rsidRDefault="00A60E5F" w:rsidP="00F81238">
      <w:pPr>
        <w:pStyle w:val="ListParagraph"/>
        <w:ind w:left="284"/>
        <w:rPr>
          <w:rFonts w:ascii="Times New Roman" w:hAnsi="Times New Roman"/>
          <w:b/>
          <w:sz w:val="28"/>
          <w:szCs w:val="28"/>
        </w:rPr>
      </w:pPr>
      <w:r w:rsidRPr="0066040A">
        <w:rPr>
          <w:rFonts w:ascii="Times New Roman" w:hAnsi="Times New Roman"/>
          <w:sz w:val="28"/>
          <w:szCs w:val="28"/>
        </w:rPr>
        <w:t>3)</w:t>
      </w:r>
      <w:r w:rsidRPr="002B2F0B">
        <w:rPr>
          <w:rFonts w:ascii="Times New Roman" w:hAnsi="Times New Roman"/>
          <w:b/>
          <w:sz w:val="28"/>
          <w:szCs w:val="28"/>
        </w:rPr>
        <w:t xml:space="preserve"> </w:t>
      </w:r>
      <w:r w:rsidRPr="002B2F0B">
        <w:rPr>
          <w:rFonts w:ascii="Times New Roman" w:hAnsi="Times New Roman"/>
          <w:sz w:val="28"/>
          <w:szCs w:val="28"/>
        </w:rPr>
        <w:t>Выдаются только избирателям, которые в день голосования будут находиться за границей;</w:t>
      </w:r>
    </w:p>
    <w:p w:rsidR="00A60E5F" w:rsidRPr="002B2F0B" w:rsidRDefault="00A60E5F" w:rsidP="00F81238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B2F0B">
        <w:rPr>
          <w:rFonts w:ascii="Times New Roman" w:hAnsi="Times New Roman"/>
          <w:sz w:val="28"/>
          <w:szCs w:val="28"/>
        </w:rPr>
        <w:t>)</w:t>
      </w:r>
      <w:r w:rsidRPr="0066040A">
        <w:rPr>
          <w:rFonts w:ascii="Times New Roman" w:hAnsi="Times New Roman"/>
          <w:sz w:val="28"/>
          <w:szCs w:val="28"/>
        </w:rPr>
        <w:t xml:space="preserve"> </w:t>
      </w:r>
      <w:r w:rsidRPr="002B2F0B">
        <w:rPr>
          <w:rFonts w:ascii="Times New Roman" w:hAnsi="Times New Roman"/>
          <w:sz w:val="28"/>
          <w:szCs w:val="28"/>
        </w:rPr>
        <w:t>Не выдаются</w:t>
      </w:r>
      <w:r>
        <w:rPr>
          <w:rFonts w:ascii="Times New Roman" w:hAnsi="Times New Roman"/>
          <w:sz w:val="28"/>
          <w:szCs w:val="28"/>
        </w:rPr>
        <w:t>.</w:t>
      </w:r>
    </w:p>
    <w:p w:rsidR="00A60E5F" w:rsidRPr="002B2F0B" w:rsidRDefault="00A60E5F" w:rsidP="00F81238">
      <w:pPr>
        <w:pStyle w:val="ListParagraph"/>
        <w:rPr>
          <w:rFonts w:ascii="Times New Roman" w:hAnsi="Times New Roman"/>
          <w:sz w:val="28"/>
          <w:szCs w:val="28"/>
        </w:rPr>
      </w:pPr>
    </w:p>
    <w:p w:rsidR="00A60E5F" w:rsidRDefault="00A60E5F" w:rsidP="00F81238">
      <w:pPr>
        <w:pStyle w:val="ListParagraph"/>
      </w:pPr>
    </w:p>
    <w:p w:rsidR="00A60E5F" w:rsidRDefault="00A60E5F" w:rsidP="005227A5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21</w:t>
      </w:r>
    </w:p>
    <w:p w:rsidR="00A60E5F" w:rsidRDefault="00A60E5F" w:rsidP="005227A5">
      <w:pPr>
        <w:pStyle w:val="ListParagraph"/>
        <w:ind w:hanging="436"/>
        <w:rPr>
          <w:rFonts w:ascii="Times New Roman" w:hAnsi="Times New Roman"/>
          <w:sz w:val="28"/>
          <w:szCs w:val="28"/>
        </w:rPr>
      </w:pPr>
    </w:p>
    <w:p w:rsidR="00A60E5F" w:rsidRPr="009269D3" w:rsidRDefault="00A60E5F" w:rsidP="005227A5">
      <w:pPr>
        <w:pStyle w:val="ListParagraph"/>
        <w:ind w:hanging="436"/>
        <w:jc w:val="both"/>
        <w:rPr>
          <w:rFonts w:ascii="Times New Roman" w:hAnsi="Times New Roman"/>
          <w:b/>
          <w:sz w:val="28"/>
          <w:szCs w:val="28"/>
        </w:rPr>
      </w:pPr>
      <w:r w:rsidRPr="009269D3">
        <w:rPr>
          <w:rFonts w:ascii="Times New Roman" w:hAnsi="Times New Roman"/>
          <w:b/>
          <w:sz w:val="28"/>
          <w:szCs w:val="28"/>
        </w:rPr>
        <w:t>Нумерация избирательных бюллетеней:</w:t>
      </w:r>
    </w:p>
    <w:p w:rsidR="00A60E5F" w:rsidRPr="005227A5" w:rsidRDefault="00A60E5F" w:rsidP="005227A5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5227A5">
        <w:rPr>
          <w:rFonts w:ascii="Times New Roman" w:hAnsi="Times New Roman"/>
          <w:b/>
          <w:sz w:val="28"/>
          <w:szCs w:val="28"/>
        </w:rPr>
        <w:t>) Не допускается;</w:t>
      </w:r>
    </w:p>
    <w:p w:rsidR="00A60E5F" w:rsidRPr="005227A5" w:rsidRDefault="00A60E5F" w:rsidP="005227A5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227A5">
        <w:rPr>
          <w:rFonts w:ascii="Times New Roman" w:hAnsi="Times New Roman"/>
          <w:sz w:val="28"/>
          <w:szCs w:val="28"/>
        </w:rPr>
        <w:t>) Ведется поштучно при изготовлении бюллетеней в типографии с указанием места и даты изготовления;</w:t>
      </w:r>
    </w:p>
    <w:p w:rsidR="00A60E5F" w:rsidRPr="005227A5" w:rsidRDefault="00A60E5F" w:rsidP="005227A5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227A5">
        <w:rPr>
          <w:rFonts w:ascii="Times New Roman" w:hAnsi="Times New Roman"/>
          <w:sz w:val="28"/>
          <w:szCs w:val="28"/>
        </w:rPr>
        <w:t>) Производится членами участковой избирательной комиссии с правом решающего голоса не позднее дня, предшествующего дню голосования;</w:t>
      </w:r>
    </w:p>
    <w:p w:rsidR="00A60E5F" w:rsidRPr="005227A5" w:rsidRDefault="00A60E5F" w:rsidP="005227A5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227A5">
        <w:rPr>
          <w:rFonts w:ascii="Times New Roman" w:hAnsi="Times New Roman"/>
          <w:sz w:val="28"/>
          <w:szCs w:val="28"/>
        </w:rPr>
        <w:t>) Производится в день голосования на стадии подсчета голосов.</w:t>
      </w:r>
    </w:p>
    <w:p w:rsidR="00A60E5F" w:rsidRDefault="00A60E5F" w:rsidP="005227A5">
      <w:pPr>
        <w:pStyle w:val="ListParagraph"/>
        <w:ind w:left="284"/>
      </w:pPr>
    </w:p>
    <w:p w:rsidR="00A60E5F" w:rsidRDefault="00A60E5F" w:rsidP="00F81238">
      <w:pPr>
        <w:pStyle w:val="ListParagraph"/>
      </w:pPr>
    </w:p>
    <w:p w:rsidR="00A60E5F" w:rsidRDefault="00A60E5F" w:rsidP="005227A5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22</w:t>
      </w:r>
    </w:p>
    <w:p w:rsidR="00A60E5F" w:rsidRDefault="00A60E5F" w:rsidP="005227A5">
      <w:pPr>
        <w:pStyle w:val="ListParagraph"/>
        <w:ind w:hanging="436"/>
        <w:rPr>
          <w:rFonts w:ascii="Times New Roman" w:hAnsi="Times New Roman"/>
          <w:sz w:val="28"/>
          <w:szCs w:val="28"/>
        </w:rPr>
      </w:pPr>
    </w:p>
    <w:p w:rsidR="00A60E5F" w:rsidRPr="009269D3" w:rsidRDefault="00A60E5F" w:rsidP="005227A5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9269D3">
        <w:rPr>
          <w:rFonts w:ascii="Times New Roman" w:hAnsi="Times New Roman"/>
          <w:b/>
          <w:sz w:val="28"/>
          <w:szCs w:val="28"/>
        </w:rPr>
        <w:t>При каких условиях избиратель может проголосовать за другого избирателя?</w:t>
      </w:r>
    </w:p>
    <w:p w:rsidR="00A60E5F" w:rsidRPr="005227A5" w:rsidRDefault="00A60E5F" w:rsidP="005227A5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227A5">
        <w:rPr>
          <w:rFonts w:ascii="Times New Roman" w:hAnsi="Times New Roman"/>
          <w:sz w:val="28"/>
          <w:szCs w:val="28"/>
        </w:rPr>
        <w:t>) При наличии генеральной доверенности;</w:t>
      </w:r>
    </w:p>
    <w:p w:rsidR="00A60E5F" w:rsidRPr="005227A5" w:rsidRDefault="00A60E5F" w:rsidP="005227A5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227A5">
        <w:rPr>
          <w:rFonts w:ascii="Times New Roman" w:hAnsi="Times New Roman"/>
          <w:sz w:val="28"/>
          <w:szCs w:val="28"/>
        </w:rPr>
        <w:t>) При наличии специальной доверенности, удостоверенной нотариально;</w:t>
      </w:r>
    </w:p>
    <w:p w:rsidR="00A60E5F" w:rsidRPr="005227A5" w:rsidRDefault="00A60E5F" w:rsidP="005227A5">
      <w:pPr>
        <w:pStyle w:val="ListParagraph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5227A5">
        <w:rPr>
          <w:rFonts w:ascii="Times New Roman" w:hAnsi="Times New Roman"/>
          <w:sz w:val="28"/>
          <w:szCs w:val="28"/>
        </w:rPr>
        <w:t xml:space="preserve">) В случае, если избиратели являются родственниками; </w:t>
      </w:r>
    </w:p>
    <w:p w:rsidR="00A60E5F" w:rsidRPr="005227A5" w:rsidRDefault="00A60E5F" w:rsidP="005227A5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5227A5">
        <w:rPr>
          <w:rFonts w:ascii="Times New Roman" w:hAnsi="Times New Roman"/>
          <w:b/>
          <w:sz w:val="28"/>
          <w:szCs w:val="28"/>
        </w:rPr>
        <w:t>) Проголосовать за другого избирателя невозможно.</w:t>
      </w:r>
    </w:p>
    <w:p w:rsidR="00A60E5F" w:rsidRDefault="00A60E5F" w:rsidP="00CF39E9">
      <w:pPr>
        <w:pStyle w:val="ListParagraph"/>
        <w:rPr>
          <w:rFonts w:ascii="Times New Roman" w:hAnsi="Times New Roman"/>
          <w:sz w:val="28"/>
          <w:szCs w:val="28"/>
        </w:rPr>
      </w:pPr>
    </w:p>
    <w:p w:rsidR="00A60E5F" w:rsidRPr="00B475DF" w:rsidRDefault="00A60E5F" w:rsidP="005227A5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B475DF">
        <w:rPr>
          <w:rFonts w:ascii="Times New Roman" w:hAnsi="Times New Roman"/>
          <w:sz w:val="28"/>
          <w:szCs w:val="28"/>
        </w:rPr>
        <w:t>Вопрос № 2</w:t>
      </w:r>
      <w:r>
        <w:rPr>
          <w:rFonts w:ascii="Times New Roman" w:hAnsi="Times New Roman"/>
          <w:sz w:val="28"/>
          <w:szCs w:val="28"/>
        </w:rPr>
        <w:t>3</w:t>
      </w:r>
    </w:p>
    <w:p w:rsidR="00A60E5F" w:rsidRPr="00B475DF" w:rsidRDefault="00A60E5F" w:rsidP="00CF39E9">
      <w:pPr>
        <w:pStyle w:val="ListParagraph"/>
        <w:rPr>
          <w:rFonts w:ascii="Times New Roman" w:hAnsi="Times New Roman"/>
          <w:sz w:val="28"/>
          <w:szCs w:val="28"/>
        </w:rPr>
      </w:pPr>
    </w:p>
    <w:p w:rsidR="00A60E5F" w:rsidRPr="009269D3" w:rsidRDefault="00A60E5F" w:rsidP="005227A5">
      <w:pPr>
        <w:ind w:left="284"/>
        <w:rPr>
          <w:rFonts w:ascii="Times New Roman" w:hAnsi="Times New Roman"/>
          <w:b/>
          <w:sz w:val="28"/>
          <w:szCs w:val="28"/>
        </w:rPr>
      </w:pPr>
      <w:r w:rsidRPr="009269D3">
        <w:rPr>
          <w:rFonts w:ascii="Times New Roman" w:hAnsi="Times New Roman"/>
          <w:b/>
          <w:sz w:val="28"/>
          <w:szCs w:val="28"/>
        </w:rPr>
        <w:t>Как расшифровывается аббревиатура «КОИБ»?:</w:t>
      </w:r>
    </w:p>
    <w:p w:rsidR="00A60E5F" w:rsidRPr="00B475DF" w:rsidRDefault="00A60E5F" w:rsidP="005227A5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 w:rsidRPr="00B475DF">
        <w:rPr>
          <w:rFonts w:ascii="Times New Roman" w:hAnsi="Times New Roman"/>
          <w:sz w:val="28"/>
          <w:szCs w:val="28"/>
        </w:rPr>
        <w:t>1) Комиссия по оформлению избирательных бюллетеней;</w:t>
      </w:r>
    </w:p>
    <w:p w:rsidR="00A60E5F" w:rsidRPr="00B475DF" w:rsidRDefault="00A60E5F" w:rsidP="005227A5">
      <w:pPr>
        <w:pStyle w:val="ListParagraph"/>
        <w:ind w:left="284"/>
        <w:rPr>
          <w:rFonts w:ascii="Times New Roman" w:hAnsi="Times New Roman"/>
          <w:b/>
          <w:sz w:val="28"/>
          <w:szCs w:val="28"/>
        </w:rPr>
      </w:pPr>
      <w:r w:rsidRPr="00B475DF">
        <w:rPr>
          <w:rFonts w:ascii="Times New Roman" w:hAnsi="Times New Roman"/>
          <w:b/>
          <w:sz w:val="28"/>
          <w:szCs w:val="28"/>
        </w:rPr>
        <w:t>2) Комплекс обработки избирательных бюллетеней;</w:t>
      </w:r>
    </w:p>
    <w:p w:rsidR="00A60E5F" w:rsidRPr="00B475DF" w:rsidRDefault="00A60E5F" w:rsidP="005227A5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 w:rsidRPr="00B475DF">
        <w:rPr>
          <w:rFonts w:ascii="Times New Roman" w:hAnsi="Times New Roman"/>
          <w:sz w:val="28"/>
          <w:szCs w:val="28"/>
        </w:rPr>
        <w:t>3) Кодекс об избирательных блоках;</w:t>
      </w:r>
    </w:p>
    <w:p w:rsidR="00A60E5F" w:rsidRPr="00B475DF" w:rsidRDefault="00A60E5F" w:rsidP="005227A5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 w:rsidRPr="00B475DF">
        <w:rPr>
          <w:rFonts w:ascii="Times New Roman" w:hAnsi="Times New Roman"/>
          <w:sz w:val="28"/>
          <w:szCs w:val="28"/>
        </w:rPr>
        <w:t>4) Комплекс обеспечения информационной безопасности.</w:t>
      </w:r>
    </w:p>
    <w:p w:rsidR="00A60E5F" w:rsidRDefault="00A60E5F" w:rsidP="00CF39E9">
      <w:pPr>
        <w:pStyle w:val="ListParagraph"/>
      </w:pPr>
    </w:p>
    <w:p w:rsidR="00A60E5F" w:rsidRDefault="00A60E5F" w:rsidP="00E14170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24</w:t>
      </w:r>
    </w:p>
    <w:p w:rsidR="00A60E5F" w:rsidRDefault="00A60E5F" w:rsidP="00CF39E9">
      <w:pPr>
        <w:pStyle w:val="ListParagraph"/>
      </w:pPr>
    </w:p>
    <w:p w:rsidR="00A60E5F" w:rsidRPr="009269D3" w:rsidRDefault="00A60E5F" w:rsidP="00E14170">
      <w:pPr>
        <w:ind w:left="-76" w:firstLine="360"/>
        <w:rPr>
          <w:rFonts w:ascii="Times New Roman" w:hAnsi="Times New Roman"/>
          <w:b/>
          <w:sz w:val="28"/>
          <w:szCs w:val="28"/>
        </w:rPr>
      </w:pPr>
      <w:r w:rsidRPr="009269D3">
        <w:rPr>
          <w:rFonts w:ascii="Times New Roman" w:hAnsi="Times New Roman"/>
          <w:b/>
          <w:sz w:val="28"/>
          <w:szCs w:val="28"/>
        </w:rPr>
        <w:t>Голосование вне помещения для голосования проводится:</w:t>
      </w:r>
    </w:p>
    <w:p w:rsidR="00A60E5F" w:rsidRPr="00E14170" w:rsidRDefault="00A60E5F" w:rsidP="002E4D5F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14170">
        <w:rPr>
          <w:rFonts w:ascii="Times New Roman" w:hAnsi="Times New Roman"/>
          <w:sz w:val="28"/>
          <w:szCs w:val="28"/>
        </w:rPr>
        <w:t>) Не ранее чем за 10 дней до дня голосования, а также в день голосования;</w:t>
      </w:r>
    </w:p>
    <w:p w:rsidR="00A60E5F" w:rsidRPr="00E14170" w:rsidRDefault="00A60E5F" w:rsidP="002E4D5F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14170">
        <w:rPr>
          <w:rFonts w:ascii="Times New Roman" w:hAnsi="Times New Roman"/>
          <w:sz w:val="28"/>
          <w:szCs w:val="28"/>
        </w:rPr>
        <w:t>) Не ранее чем за 3 дня до дня голосования, а также в день голосования;</w:t>
      </w:r>
    </w:p>
    <w:p w:rsidR="00A60E5F" w:rsidRPr="00E14170" w:rsidRDefault="00A60E5F" w:rsidP="002E4D5F">
      <w:pPr>
        <w:pStyle w:val="ListParagraph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14170">
        <w:rPr>
          <w:rFonts w:ascii="Times New Roman" w:hAnsi="Times New Roman"/>
          <w:sz w:val="28"/>
          <w:szCs w:val="28"/>
        </w:rPr>
        <w:t>) В день, предшествующий дню голосования;</w:t>
      </w:r>
    </w:p>
    <w:p w:rsidR="00A60E5F" w:rsidRPr="00E14170" w:rsidRDefault="00A60E5F" w:rsidP="002E4D5F">
      <w:pPr>
        <w:pStyle w:val="ListParagraph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E14170">
        <w:rPr>
          <w:rFonts w:ascii="Times New Roman" w:hAnsi="Times New Roman"/>
          <w:b/>
          <w:sz w:val="28"/>
          <w:szCs w:val="28"/>
        </w:rPr>
        <w:t>) В день голосования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A60E5F" w:rsidRDefault="00A60E5F" w:rsidP="002E4D5F">
      <w:pPr>
        <w:pStyle w:val="ListParagraph"/>
        <w:rPr>
          <w:rFonts w:ascii="Times New Roman" w:hAnsi="Times New Roman"/>
          <w:sz w:val="28"/>
          <w:szCs w:val="28"/>
        </w:rPr>
      </w:pPr>
    </w:p>
    <w:p w:rsidR="00A60E5F" w:rsidRDefault="00A60E5F" w:rsidP="002E4D5F">
      <w:pPr>
        <w:pStyle w:val="ListParagraph"/>
      </w:pPr>
    </w:p>
    <w:p w:rsidR="00A60E5F" w:rsidRDefault="00A60E5F" w:rsidP="00E14170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25</w:t>
      </w:r>
    </w:p>
    <w:p w:rsidR="00A60E5F" w:rsidRDefault="00A60E5F" w:rsidP="002E4D5F">
      <w:pPr>
        <w:pStyle w:val="ListParagraph"/>
      </w:pPr>
    </w:p>
    <w:p w:rsidR="00A60E5F" w:rsidRPr="009269D3" w:rsidRDefault="00A60E5F" w:rsidP="00E14170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9269D3">
        <w:rPr>
          <w:rFonts w:ascii="Times New Roman" w:hAnsi="Times New Roman"/>
          <w:b/>
          <w:sz w:val="28"/>
          <w:szCs w:val="28"/>
        </w:rPr>
        <w:t xml:space="preserve">Подсчет голосов избирателей, участников референдума: </w:t>
      </w:r>
    </w:p>
    <w:p w:rsidR="00A60E5F" w:rsidRPr="00E14170" w:rsidRDefault="00A60E5F" w:rsidP="00E14170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E14170">
        <w:rPr>
          <w:rFonts w:ascii="Times New Roman" w:hAnsi="Times New Roman"/>
          <w:b/>
          <w:sz w:val="28"/>
          <w:szCs w:val="28"/>
        </w:rPr>
        <w:t>) Начинается сразу после окончания времени голосования и проводится без перерыва до установления итогов голосования;</w:t>
      </w:r>
    </w:p>
    <w:p w:rsidR="00A60E5F" w:rsidRPr="00E14170" w:rsidRDefault="00A60E5F" w:rsidP="00E14170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14170">
        <w:rPr>
          <w:rFonts w:ascii="Times New Roman" w:hAnsi="Times New Roman"/>
          <w:sz w:val="28"/>
          <w:szCs w:val="28"/>
        </w:rPr>
        <w:t>) Начинается сразу после окончания времени голосования и проводится в соответствии с графиком работы, утвержденным решением участковой комиссии, при этом в работе комиссии допускаются перерывы для отдыха не более 1 часа;</w:t>
      </w:r>
    </w:p>
    <w:p w:rsidR="00A60E5F" w:rsidRPr="00E14170" w:rsidRDefault="00A60E5F" w:rsidP="00E14170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14170">
        <w:rPr>
          <w:rFonts w:ascii="Times New Roman" w:hAnsi="Times New Roman"/>
          <w:sz w:val="28"/>
          <w:szCs w:val="28"/>
        </w:rPr>
        <w:t>) Начинается по указанию вышестоящей комиссии и проводится без перерыва до установления итогов голосования;</w:t>
      </w:r>
    </w:p>
    <w:p w:rsidR="00A60E5F" w:rsidRPr="00E14170" w:rsidRDefault="00A60E5F" w:rsidP="00E14170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14170">
        <w:rPr>
          <w:rFonts w:ascii="Times New Roman" w:hAnsi="Times New Roman"/>
          <w:sz w:val="28"/>
          <w:szCs w:val="28"/>
        </w:rPr>
        <w:t>) Начинается по указанию вышестоящей комиссии, утвержденн</w:t>
      </w:r>
      <w:r>
        <w:rPr>
          <w:rFonts w:ascii="Times New Roman" w:hAnsi="Times New Roman"/>
          <w:sz w:val="28"/>
          <w:szCs w:val="28"/>
        </w:rPr>
        <w:t>о</w:t>
      </w:r>
      <w:r w:rsidRPr="00E14170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</w:t>
      </w:r>
      <w:r w:rsidRPr="00E14170">
        <w:rPr>
          <w:rFonts w:ascii="Times New Roman" w:hAnsi="Times New Roman"/>
          <w:sz w:val="28"/>
          <w:szCs w:val="28"/>
        </w:rPr>
        <w:t xml:space="preserve"> решением участковой комиссии, при этом в работе комиссии допускаются перерывы для отдыха не более 1 часа.</w:t>
      </w:r>
    </w:p>
    <w:p w:rsidR="00A60E5F" w:rsidRDefault="00A60E5F" w:rsidP="0064655E">
      <w:pPr>
        <w:pStyle w:val="ListParagraph"/>
        <w:ind w:hanging="436"/>
        <w:rPr>
          <w:rFonts w:ascii="Times New Roman" w:hAnsi="Times New Roman"/>
          <w:sz w:val="28"/>
          <w:szCs w:val="28"/>
        </w:rPr>
      </w:pPr>
    </w:p>
    <w:p w:rsidR="00A60E5F" w:rsidRDefault="00A60E5F" w:rsidP="0064655E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26</w:t>
      </w:r>
    </w:p>
    <w:p w:rsidR="00A60E5F" w:rsidRDefault="00A60E5F" w:rsidP="00E14170">
      <w:pPr>
        <w:pStyle w:val="ListParagraph"/>
        <w:autoSpaceDE w:val="0"/>
        <w:autoSpaceDN w:val="0"/>
        <w:adjustRightInd w:val="0"/>
        <w:ind w:left="284"/>
        <w:jc w:val="both"/>
        <w:rPr>
          <w:rFonts w:cs="Calibri"/>
        </w:rPr>
      </w:pPr>
    </w:p>
    <w:p w:rsidR="00A60E5F" w:rsidRPr="009269D3" w:rsidRDefault="00A60E5F" w:rsidP="00D81B3D">
      <w:pPr>
        <w:ind w:left="284" w:hanging="7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9269D3">
        <w:rPr>
          <w:rFonts w:ascii="Times New Roman" w:hAnsi="Times New Roman"/>
          <w:b/>
          <w:sz w:val="28"/>
          <w:szCs w:val="28"/>
        </w:rPr>
        <w:t>Кто из перечисленных лиц вправе присутствовать в помещении для голосования при непосредственном подсчете голосов:</w:t>
      </w:r>
    </w:p>
    <w:p w:rsidR="00A60E5F" w:rsidRPr="0064655E" w:rsidRDefault="00A60E5F" w:rsidP="0064655E">
      <w:pPr>
        <w:pStyle w:val="ListParagraph"/>
        <w:ind w:left="284"/>
        <w:rPr>
          <w:rFonts w:ascii="Times New Roman" w:hAnsi="Times New Roman"/>
          <w:b/>
          <w:sz w:val="28"/>
          <w:szCs w:val="28"/>
        </w:rPr>
      </w:pPr>
      <w:r w:rsidRPr="0064655E">
        <w:rPr>
          <w:rFonts w:ascii="Times New Roman" w:hAnsi="Times New Roman"/>
          <w:b/>
          <w:sz w:val="28"/>
          <w:szCs w:val="28"/>
        </w:rPr>
        <w:t>1) Наблюдатели;</w:t>
      </w:r>
    </w:p>
    <w:p w:rsidR="00A60E5F" w:rsidRPr="0064655E" w:rsidRDefault="00A60E5F" w:rsidP="0064655E">
      <w:pPr>
        <w:pStyle w:val="ListParagraph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64655E">
        <w:rPr>
          <w:rFonts w:ascii="Times New Roman" w:hAnsi="Times New Roman"/>
          <w:b/>
          <w:sz w:val="28"/>
          <w:szCs w:val="28"/>
        </w:rPr>
        <w:t>) Члены участковой избирательной комиссии с правом совещательного голоса;</w:t>
      </w:r>
    </w:p>
    <w:p w:rsidR="00A60E5F" w:rsidRPr="0064655E" w:rsidRDefault="00A60E5F" w:rsidP="0064655E">
      <w:pPr>
        <w:pStyle w:val="ListParagraph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64655E">
        <w:rPr>
          <w:rFonts w:ascii="Times New Roman" w:hAnsi="Times New Roman"/>
          <w:b/>
          <w:sz w:val="28"/>
          <w:szCs w:val="28"/>
        </w:rPr>
        <w:t>) Кандидаты;</w:t>
      </w:r>
    </w:p>
    <w:p w:rsidR="00A60E5F" w:rsidRPr="0064655E" w:rsidRDefault="00A60E5F" w:rsidP="0064655E">
      <w:pPr>
        <w:pStyle w:val="ListParagraph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64655E">
        <w:rPr>
          <w:rFonts w:ascii="Times New Roman" w:hAnsi="Times New Roman"/>
          <w:b/>
          <w:sz w:val="28"/>
          <w:szCs w:val="28"/>
        </w:rPr>
        <w:t>) Доверенные лица избирательных объединений.</w:t>
      </w:r>
    </w:p>
    <w:p w:rsidR="00A60E5F" w:rsidRPr="0064655E" w:rsidRDefault="00A60E5F" w:rsidP="0064655E">
      <w:pPr>
        <w:pStyle w:val="ListParagraph"/>
        <w:ind w:left="284"/>
        <w:rPr>
          <w:rFonts w:ascii="Times New Roman" w:hAnsi="Times New Roman"/>
          <w:sz w:val="28"/>
          <w:szCs w:val="28"/>
        </w:rPr>
      </w:pPr>
    </w:p>
    <w:p w:rsidR="00A60E5F" w:rsidRPr="0064655E" w:rsidRDefault="00A60E5F" w:rsidP="0056552C">
      <w:pPr>
        <w:pStyle w:val="ListParagraph"/>
        <w:rPr>
          <w:rFonts w:ascii="Times New Roman" w:hAnsi="Times New Roman"/>
          <w:sz w:val="28"/>
          <w:szCs w:val="28"/>
        </w:rPr>
      </w:pPr>
    </w:p>
    <w:p w:rsidR="00A60E5F" w:rsidRDefault="00A60E5F" w:rsidP="0064655E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27</w:t>
      </w:r>
    </w:p>
    <w:p w:rsidR="00A60E5F" w:rsidRDefault="00A60E5F" w:rsidP="0064655E">
      <w:pPr>
        <w:pStyle w:val="ListParagraph"/>
        <w:ind w:hanging="436"/>
        <w:rPr>
          <w:rFonts w:ascii="Times New Roman" w:hAnsi="Times New Roman"/>
          <w:sz w:val="28"/>
          <w:szCs w:val="28"/>
        </w:rPr>
      </w:pPr>
    </w:p>
    <w:p w:rsidR="00A60E5F" w:rsidRPr="009269D3" w:rsidRDefault="00A60E5F" w:rsidP="00D81B3D">
      <w:pPr>
        <w:pStyle w:val="ListParagraph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9269D3">
        <w:rPr>
          <w:rFonts w:ascii="Times New Roman" w:hAnsi="Times New Roman"/>
          <w:b/>
          <w:sz w:val="28"/>
          <w:szCs w:val="28"/>
        </w:rPr>
        <w:lastRenderedPageBreak/>
        <w:t>Какие бюллетени признаются недействительными при подсчете голосов?</w:t>
      </w:r>
    </w:p>
    <w:p w:rsidR="00A60E5F" w:rsidRPr="0064655E" w:rsidRDefault="00A60E5F" w:rsidP="0064655E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64655E">
        <w:rPr>
          <w:rFonts w:ascii="Times New Roman" w:hAnsi="Times New Roman"/>
          <w:sz w:val="28"/>
          <w:szCs w:val="28"/>
        </w:rPr>
        <w:t>) Сложенные несколько раз или смятые бюллетени;</w:t>
      </w:r>
    </w:p>
    <w:p w:rsidR="00A60E5F" w:rsidRPr="0064655E" w:rsidRDefault="00A60E5F" w:rsidP="0064655E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64655E">
        <w:rPr>
          <w:rFonts w:ascii="Times New Roman" w:hAnsi="Times New Roman"/>
          <w:b/>
          <w:sz w:val="28"/>
          <w:szCs w:val="28"/>
        </w:rPr>
        <w:t>) Бюллетени, не содержащие отметок в квадратах, расположенных напротив фамилий кандидатов, наименований избирательных объединений;</w:t>
      </w:r>
    </w:p>
    <w:p w:rsidR="00A60E5F" w:rsidRPr="0064655E" w:rsidRDefault="00A60E5F" w:rsidP="0064655E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64655E">
        <w:rPr>
          <w:rFonts w:ascii="Times New Roman" w:hAnsi="Times New Roman"/>
          <w:b/>
          <w:sz w:val="28"/>
          <w:szCs w:val="28"/>
        </w:rPr>
        <w:t>) Бюллетени, содержащие больше отметок в квадратах, расположенных напротив фамилий кандидатов, наименований избирательных объединений, чем предусмотрено законом;</w:t>
      </w:r>
    </w:p>
    <w:p w:rsidR="00A60E5F" w:rsidRPr="0064655E" w:rsidRDefault="00A60E5F" w:rsidP="0064655E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4655E">
        <w:rPr>
          <w:rFonts w:ascii="Times New Roman" w:hAnsi="Times New Roman"/>
          <w:sz w:val="28"/>
          <w:szCs w:val="28"/>
        </w:rPr>
        <w:t>) Содержащие надписи, не предусмотренные законом.</w:t>
      </w:r>
    </w:p>
    <w:p w:rsidR="00A60E5F" w:rsidRPr="0064655E" w:rsidRDefault="00A60E5F" w:rsidP="00127B7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60E5F" w:rsidRPr="0064655E" w:rsidRDefault="00A60E5F" w:rsidP="00127B7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60E5F" w:rsidRDefault="00A60E5F" w:rsidP="005C2B58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28</w:t>
      </w:r>
    </w:p>
    <w:p w:rsidR="00A60E5F" w:rsidRDefault="00A60E5F" w:rsidP="00127B7C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A60E5F" w:rsidRPr="009269D3" w:rsidRDefault="00A60E5F" w:rsidP="009269D3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9269D3">
        <w:rPr>
          <w:rFonts w:ascii="Times New Roman" w:hAnsi="Times New Roman"/>
          <w:b/>
          <w:sz w:val="28"/>
          <w:szCs w:val="28"/>
        </w:rPr>
        <w:t>Решение, принятое на местном референдуме:</w:t>
      </w:r>
    </w:p>
    <w:p w:rsidR="00A60E5F" w:rsidRPr="005C2B58" w:rsidRDefault="00A60E5F" w:rsidP="009269D3">
      <w:pPr>
        <w:pStyle w:val="ListParagraph"/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C2B58">
        <w:rPr>
          <w:rFonts w:ascii="Times New Roman" w:hAnsi="Times New Roman"/>
          <w:sz w:val="28"/>
          <w:szCs w:val="28"/>
        </w:rPr>
        <w:t xml:space="preserve">)Утверждается </w:t>
      </w:r>
      <w:r>
        <w:rPr>
          <w:rFonts w:ascii="Times New Roman" w:hAnsi="Times New Roman"/>
          <w:sz w:val="28"/>
          <w:szCs w:val="28"/>
        </w:rPr>
        <w:t>решением</w:t>
      </w:r>
      <w:r w:rsidRPr="005C2B58">
        <w:rPr>
          <w:rFonts w:ascii="Times New Roman" w:hAnsi="Times New Roman"/>
          <w:sz w:val="28"/>
          <w:szCs w:val="28"/>
        </w:rPr>
        <w:t xml:space="preserve"> представительного органа муниципального образования;</w:t>
      </w:r>
    </w:p>
    <w:p w:rsidR="00A60E5F" w:rsidRPr="005C2B58" w:rsidRDefault="00A60E5F" w:rsidP="009269D3">
      <w:pPr>
        <w:pStyle w:val="ListParagraph"/>
        <w:tabs>
          <w:tab w:val="left" w:pos="426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C2B58">
        <w:rPr>
          <w:rFonts w:ascii="Times New Roman" w:hAnsi="Times New Roman"/>
          <w:sz w:val="28"/>
          <w:szCs w:val="28"/>
        </w:rPr>
        <w:t>) Утверждается указом главы муниципального образования;</w:t>
      </w:r>
    </w:p>
    <w:p w:rsidR="00A60E5F" w:rsidRPr="005C2B58" w:rsidRDefault="00A60E5F" w:rsidP="009269D3">
      <w:pPr>
        <w:pStyle w:val="ListParagraph"/>
        <w:tabs>
          <w:tab w:val="left" w:pos="426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C2B58">
        <w:rPr>
          <w:rFonts w:ascii="Times New Roman" w:hAnsi="Times New Roman"/>
          <w:sz w:val="28"/>
          <w:szCs w:val="28"/>
        </w:rPr>
        <w:t xml:space="preserve">) Утверждается </w:t>
      </w:r>
      <w:r>
        <w:rPr>
          <w:rFonts w:ascii="Times New Roman" w:hAnsi="Times New Roman"/>
          <w:sz w:val="28"/>
          <w:szCs w:val="28"/>
        </w:rPr>
        <w:t>постановлением</w:t>
      </w:r>
      <w:r w:rsidRPr="005C2B58">
        <w:rPr>
          <w:rFonts w:ascii="Times New Roman" w:hAnsi="Times New Roman"/>
          <w:sz w:val="28"/>
          <w:szCs w:val="28"/>
        </w:rPr>
        <w:t xml:space="preserve"> местной администрации;</w:t>
      </w:r>
    </w:p>
    <w:p w:rsidR="00A60E5F" w:rsidRPr="005C2B58" w:rsidRDefault="00A60E5F" w:rsidP="009269D3">
      <w:pPr>
        <w:pStyle w:val="ListParagraph"/>
        <w:tabs>
          <w:tab w:val="left" w:pos="426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5C2B58">
        <w:rPr>
          <w:rFonts w:ascii="Times New Roman" w:hAnsi="Times New Roman"/>
          <w:b/>
          <w:sz w:val="28"/>
          <w:szCs w:val="28"/>
        </w:rPr>
        <w:t>) Не нуждается в дополнительном утверждении.</w:t>
      </w:r>
    </w:p>
    <w:p w:rsidR="00A60E5F" w:rsidRDefault="00A60E5F" w:rsidP="009269D3">
      <w:pPr>
        <w:pStyle w:val="ListParagraph"/>
        <w:autoSpaceDE w:val="0"/>
        <w:autoSpaceDN w:val="0"/>
        <w:adjustRightInd w:val="0"/>
        <w:ind w:left="284"/>
        <w:jc w:val="both"/>
        <w:rPr>
          <w:rFonts w:cs="Calibri"/>
        </w:rPr>
      </w:pPr>
    </w:p>
    <w:p w:rsidR="00A60E5F" w:rsidRDefault="00A60E5F" w:rsidP="00D679BD">
      <w:pPr>
        <w:pStyle w:val="ListParagraph"/>
        <w:autoSpaceDE w:val="0"/>
        <w:autoSpaceDN w:val="0"/>
        <w:adjustRightInd w:val="0"/>
        <w:jc w:val="both"/>
        <w:rPr>
          <w:rFonts w:cs="Calibri"/>
        </w:rPr>
      </w:pPr>
    </w:p>
    <w:p w:rsidR="00A60E5F" w:rsidRDefault="00A60E5F" w:rsidP="00D679BD">
      <w:pPr>
        <w:pStyle w:val="ListParagraph"/>
        <w:autoSpaceDE w:val="0"/>
        <w:autoSpaceDN w:val="0"/>
        <w:adjustRightInd w:val="0"/>
        <w:jc w:val="both"/>
        <w:rPr>
          <w:rFonts w:cs="Calibri"/>
        </w:rPr>
      </w:pPr>
    </w:p>
    <w:p w:rsidR="00A60E5F" w:rsidRDefault="00A60E5F" w:rsidP="001651DC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 w:rsidRPr="003E37EF">
        <w:rPr>
          <w:rFonts w:ascii="Times New Roman" w:hAnsi="Times New Roman"/>
          <w:sz w:val="28"/>
          <w:szCs w:val="28"/>
        </w:rPr>
        <w:t xml:space="preserve">Вопрос № </w:t>
      </w:r>
      <w:r>
        <w:rPr>
          <w:rFonts w:ascii="Times New Roman" w:hAnsi="Times New Roman"/>
          <w:sz w:val="28"/>
          <w:szCs w:val="28"/>
        </w:rPr>
        <w:t>29</w:t>
      </w:r>
    </w:p>
    <w:p w:rsidR="00A60E5F" w:rsidRDefault="00A60E5F" w:rsidP="00D679BD">
      <w:pPr>
        <w:pStyle w:val="ListParagraph"/>
        <w:autoSpaceDE w:val="0"/>
        <w:autoSpaceDN w:val="0"/>
        <w:adjustRightInd w:val="0"/>
        <w:jc w:val="both"/>
        <w:rPr>
          <w:rFonts w:cs="Calibri"/>
        </w:rPr>
      </w:pPr>
    </w:p>
    <w:p w:rsidR="00A60E5F" w:rsidRPr="00566F54" w:rsidRDefault="00A60E5F" w:rsidP="001651DC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</w:t>
      </w:r>
      <w:r w:rsidRPr="00566F54">
        <w:rPr>
          <w:rFonts w:ascii="Times New Roman" w:hAnsi="Times New Roman"/>
          <w:b/>
          <w:bCs/>
          <w:sz w:val="28"/>
          <w:szCs w:val="28"/>
        </w:rPr>
        <w:t>аявление об отмене решения комиссии о результатах выборов может быть подано:</w:t>
      </w:r>
    </w:p>
    <w:p w:rsidR="00A60E5F" w:rsidRPr="00B475DF" w:rsidRDefault="00A60E5F" w:rsidP="001651DC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B475DF">
        <w:rPr>
          <w:rFonts w:ascii="Times New Roman" w:hAnsi="Times New Roman"/>
          <w:b/>
          <w:bCs/>
          <w:sz w:val="28"/>
          <w:szCs w:val="28"/>
        </w:rPr>
        <w:t xml:space="preserve">1) В суд общей юрисдикции; </w:t>
      </w:r>
    </w:p>
    <w:p w:rsidR="00A60E5F" w:rsidRPr="00B475DF" w:rsidRDefault="00A60E5F" w:rsidP="003330E4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B475DF">
        <w:rPr>
          <w:rFonts w:ascii="Times New Roman" w:hAnsi="Times New Roman"/>
          <w:bCs/>
          <w:sz w:val="28"/>
          <w:szCs w:val="28"/>
        </w:rPr>
        <w:t>2) В арбитражный суд;</w:t>
      </w:r>
    </w:p>
    <w:p w:rsidR="00A60E5F" w:rsidRPr="00B475DF" w:rsidRDefault="00A60E5F" w:rsidP="003330E4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8"/>
          <w:szCs w:val="28"/>
        </w:rPr>
      </w:pPr>
      <w:r w:rsidRPr="00B475DF">
        <w:rPr>
          <w:rFonts w:ascii="Times New Roman" w:hAnsi="Times New Roman"/>
          <w:sz w:val="28"/>
          <w:szCs w:val="28"/>
        </w:rPr>
        <w:t xml:space="preserve">3) В </w:t>
      </w:r>
      <w:r>
        <w:rPr>
          <w:rFonts w:ascii="Times New Roman" w:hAnsi="Times New Roman"/>
          <w:sz w:val="28"/>
          <w:szCs w:val="28"/>
        </w:rPr>
        <w:t>Следственный Комитет Российской Федерации</w:t>
      </w:r>
      <w:r w:rsidRPr="00B475DF">
        <w:rPr>
          <w:rFonts w:ascii="Times New Roman" w:hAnsi="Times New Roman"/>
          <w:sz w:val="28"/>
          <w:szCs w:val="28"/>
        </w:rPr>
        <w:t>;</w:t>
      </w:r>
    </w:p>
    <w:p w:rsidR="00A60E5F" w:rsidRDefault="00A60E5F" w:rsidP="00B475DF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B475DF">
        <w:rPr>
          <w:rFonts w:ascii="Times New Roman" w:hAnsi="Times New Roman"/>
          <w:bCs/>
          <w:sz w:val="28"/>
          <w:szCs w:val="28"/>
        </w:rPr>
        <w:t>4) В прокуратуру.</w:t>
      </w:r>
    </w:p>
    <w:p w:rsidR="00A60E5F" w:rsidRDefault="00A60E5F" w:rsidP="00B475DF">
      <w:pPr>
        <w:pStyle w:val="ListParagraph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8"/>
          <w:szCs w:val="28"/>
        </w:rPr>
      </w:pPr>
    </w:p>
    <w:p w:rsidR="00A60E5F" w:rsidRDefault="00A60E5F" w:rsidP="005C125B">
      <w:pPr>
        <w:pStyle w:val="ListParagraph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</w:t>
      </w:r>
    </w:p>
    <w:p w:rsidR="00A60E5F" w:rsidRDefault="00A60E5F" w:rsidP="005C125B">
      <w:pPr>
        <w:pStyle w:val="ListParagraph"/>
      </w:pPr>
    </w:p>
    <w:p w:rsidR="00A60E5F" w:rsidRDefault="00A60E5F" w:rsidP="005C125B">
      <w:pPr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Дайте определение понятиям:</w:t>
      </w:r>
    </w:p>
    <w:p w:rsidR="00A60E5F" w:rsidRDefault="00A60E5F" w:rsidP="002F1131">
      <w:pPr>
        <w:ind w:left="284"/>
        <w:jc w:val="both"/>
        <w:rPr>
          <w:rFonts w:ascii="Times New Roman" w:hAnsi="Times New Roman"/>
          <w:b/>
          <w:sz w:val="28"/>
          <w:szCs w:val="28"/>
        </w:rPr>
      </w:pPr>
    </w:p>
    <w:p w:rsidR="00A60E5F" w:rsidRDefault="00A60E5F" w:rsidP="002F1131">
      <w:pPr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745485">
        <w:rPr>
          <w:rFonts w:ascii="Times New Roman" w:hAnsi="Times New Roman"/>
          <w:b/>
          <w:sz w:val="28"/>
          <w:szCs w:val="28"/>
        </w:rPr>
        <w:t>Избирательные права граждан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A60E5F" w:rsidRDefault="00A60E5F" w:rsidP="005A6FA1">
      <w:pPr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</w:t>
      </w:r>
    </w:p>
    <w:p w:rsidR="00A60E5F" w:rsidRDefault="00A60E5F" w:rsidP="002948F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</w:p>
    <w:p w:rsidR="00A60E5F" w:rsidRDefault="00A60E5F" w:rsidP="002F1131">
      <w:pPr>
        <w:ind w:left="284"/>
        <w:jc w:val="both"/>
        <w:rPr>
          <w:rFonts w:ascii="Times New Roman" w:hAnsi="Times New Roman"/>
          <w:b/>
          <w:sz w:val="28"/>
          <w:szCs w:val="28"/>
        </w:rPr>
      </w:pPr>
    </w:p>
    <w:p w:rsidR="00A60E5F" w:rsidRDefault="00A60E5F" w:rsidP="002F1131">
      <w:pPr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«Избирательная кампания кандидата, избирательного объединения»</w:t>
      </w:r>
    </w:p>
    <w:p w:rsidR="00A60E5F" w:rsidRDefault="00A60E5F" w:rsidP="002F1131">
      <w:pPr>
        <w:ind w:left="284"/>
        <w:jc w:val="both"/>
        <w:rPr>
          <w:rFonts w:ascii="Times New Roman" w:hAnsi="Times New Roman"/>
          <w:b/>
          <w:sz w:val="28"/>
          <w:szCs w:val="28"/>
        </w:rPr>
      </w:pPr>
    </w:p>
    <w:p w:rsidR="00A60E5F" w:rsidRDefault="00A60E5F" w:rsidP="002F1131">
      <w:pPr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</w:t>
      </w:r>
      <w:bookmarkStart w:id="0" w:name="_GoBack"/>
      <w:bookmarkEnd w:id="0"/>
    </w:p>
    <w:p w:rsidR="00A60E5F" w:rsidRDefault="00A60E5F" w:rsidP="002F1131">
      <w:pPr>
        <w:pStyle w:val="ListParagraph"/>
        <w:autoSpaceDE w:val="0"/>
        <w:autoSpaceDN w:val="0"/>
        <w:adjustRightInd w:val="0"/>
        <w:ind w:left="284" w:firstLine="284"/>
        <w:jc w:val="both"/>
        <w:rPr>
          <w:b/>
        </w:rPr>
      </w:pPr>
    </w:p>
    <w:sectPr w:rsidR="00A60E5F" w:rsidSect="00D81B3D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04D9A"/>
    <w:multiLevelType w:val="hybridMultilevel"/>
    <w:tmpl w:val="4C56D366"/>
    <w:lvl w:ilvl="0" w:tplc="05BEAC3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60EF06AC"/>
    <w:multiLevelType w:val="hybridMultilevel"/>
    <w:tmpl w:val="D2D27D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2361"/>
    <w:rsid w:val="00007A18"/>
    <w:rsid w:val="00050ADB"/>
    <w:rsid w:val="000879F2"/>
    <w:rsid w:val="000C43FD"/>
    <w:rsid w:val="000C71D9"/>
    <w:rsid w:val="000D7B56"/>
    <w:rsid w:val="000E4B68"/>
    <w:rsid w:val="00127B7C"/>
    <w:rsid w:val="00146438"/>
    <w:rsid w:val="00162AB1"/>
    <w:rsid w:val="001651DC"/>
    <w:rsid w:val="001C001F"/>
    <w:rsid w:val="001E5500"/>
    <w:rsid w:val="00210054"/>
    <w:rsid w:val="002948F4"/>
    <w:rsid w:val="002B2F0B"/>
    <w:rsid w:val="002C6911"/>
    <w:rsid w:val="002E4D5F"/>
    <w:rsid w:val="002F1131"/>
    <w:rsid w:val="002F1575"/>
    <w:rsid w:val="002F318F"/>
    <w:rsid w:val="003330E4"/>
    <w:rsid w:val="0036266A"/>
    <w:rsid w:val="003858B4"/>
    <w:rsid w:val="003B777C"/>
    <w:rsid w:val="003E37EF"/>
    <w:rsid w:val="0045003B"/>
    <w:rsid w:val="00452361"/>
    <w:rsid w:val="00465F54"/>
    <w:rsid w:val="00466DF1"/>
    <w:rsid w:val="004869C6"/>
    <w:rsid w:val="00493E96"/>
    <w:rsid w:val="004C427D"/>
    <w:rsid w:val="005227A5"/>
    <w:rsid w:val="0056552C"/>
    <w:rsid w:val="00566F54"/>
    <w:rsid w:val="005A0540"/>
    <w:rsid w:val="005A6FA1"/>
    <w:rsid w:val="005C125B"/>
    <w:rsid w:val="005C2B58"/>
    <w:rsid w:val="005E7CE4"/>
    <w:rsid w:val="00622E46"/>
    <w:rsid w:val="0064655E"/>
    <w:rsid w:val="0066040A"/>
    <w:rsid w:val="006A5439"/>
    <w:rsid w:val="006E0441"/>
    <w:rsid w:val="006F491E"/>
    <w:rsid w:val="007138AE"/>
    <w:rsid w:val="00745485"/>
    <w:rsid w:val="00792907"/>
    <w:rsid w:val="007E7CCF"/>
    <w:rsid w:val="00805974"/>
    <w:rsid w:val="00806C7C"/>
    <w:rsid w:val="00822964"/>
    <w:rsid w:val="00855281"/>
    <w:rsid w:val="00885F46"/>
    <w:rsid w:val="00894B9D"/>
    <w:rsid w:val="008F225A"/>
    <w:rsid w:val="009269D3"/>
    <w:rsid w:val="00926C6E"/>
    <w:rsid w:val="00940B7D"/>
    <w:rsid w:val="00965E7F"/>
    <w:rsid w:val="009851DC"/>
    <w:rsid w:val="00985E04"/>
    <w:rsid w:val="009A2036"/>
    <w:rsid w:val="009A3A6A"/>
    <w:rsid w:val="009A70AF"/>
    <w:rsid w:val="00A1570E"/>
    <w:rsid w:val="00A60E5F"/>
    <w:rsid w:val="00A8050A"/>
    <w:rsid w:val="00AC19A9"/>
    <w:rsid w:val="00AD4C39"/>
    <w:rsid w:val="00AE7CEF"/>
    <w:rsid w:val="00AF314E"/>
    <w:rsid w:val="00B475DF"/>
    <w:rsid w:val="00BA7094"/>
    <w:rsid w:val="00C02642"/>
    <w:rsid w:val="00C54408"/>
    <w:rsid w:val="00CA79D5"/>
    <w:rsid w:val="00CE01F4"/>
    <w:rsid w:val="00CF39E9"/>
    <w:rsid w:val="00D10C85"/>
    <w:rsid w:val="00D34E9E"/>
    <w:rsid w:val="00D43D6D"/>
    <w:rsid w:val="00D679BD"/>
    <w:rsid w:val="00D8174A"/>
    <w:rsid w:val="00D81B3D"/>
    <w:rsid w:val="00DC18DF"/>
    <w:rsid w:val="00DD65C0"/>
    <w:rsid w:val="00DE5EBB"/>
    <w:rsid w:val="00DF6F46"/>
    <w:rsid w:val="00E06EFD"/>
    <w:rsid w:val="00E14170"/>
    <w:rsid w:val="00E54215"/>
    <w:rsid w:val="00E8019F"/>
    <w:rsid w:val="00F06231"/>
    <w:rsid w:val="00F2116C"/>
    <w:rsid w:val="00F51017"/>
    <w:rsid w:val="00F67261"/>
    <w:rsid w:val="00F7619D"/>
    <w:rsid w:val="00F81238"/>
    <w:rsid w:val="00F84521"/>
    <w:rsid w:val="00F9400A"/>
    <w:rsid w:val="00FA713C"/>
    <w:rsid w:val="00FD0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B56"/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BA7094"/>
    <w:pPr>
      <w:ind w:left="720"/>
      <w:contextualSpacing/>
    </w:pPr>
  </w:style>
  <w:style w:type="table" w:styleId="a3">
    <w:name w:val="Table Grid"/>
    <w:basedOn w:val="a1"/>
    <w:rsid w:val="00007A1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1312</Words>
  <Characters>8776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для учащихся 11 -х классов</vt:lpstr>
    </vt:vector>
  </TitlesOfParts>
  <Company/>
  <LinksUpToDate>false</LinksUpToDate>
  <CharactersWithSpaces>10068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для учащихся 11 -х классов</dc:title>
  <dc:subject/>
  <dc:creator>Андрей Горячих</dc:creator>
  <cp:keywords/>
  <dc:description/>
  <cp:lastModifiedBy>ADMIN</cp:lastModifiedBy>
  <cp:revision>2</cp:revision>
  <cp:lastPrinted>2015-03-05T10:33:00Z</cp:lastPrinted>
  <dcterms:created xsi:type="dcterms:W3CDTF">2015-10-14T06:55:00Z</dcterms:created>
  <dcterms:modified xsi:type="dcterms:W3CDTF">2015-10-14T06:55:00Z</dcterms:modified>
</cp:coreProperties>
</file>